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176ABB8" w14:textId="77777777" w:rsidR="009F47C5" w:rsidRDefault="00B736EB" w:rsidP="009F47C5">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9F47C5">
        <w:rPr>
          <w:rStyle w:val="a3"/>
          <w:rFonts w:ascii="Arial" w:hAnsi="Arial" w:cs="Arial"/>
          <w:color w:val="363636"/>
        </w:rPr>
        <w:t>№161дп-26</w:t>
      </w:r>
    </w:p>
    <w:p w14:paraId="11C4F92E" w14:textId="33F5E8E5" w:rsidR="009F47C5" w:rsidRDefault="009F47C5" w:rsidP="009F47C5">
      <w:pPr>
        <w:pStyle w:val="a4"/>
        <w:shd w:val="clear" w:color="auto" w:fill="FCFCFC"/>
        <w:spacing w:before="0" w:after="0"/>
        <w:rPr>
          <w:rFonts w:ascii="Arial" w:hAnsi="Arial" w:cs="Arial"/>
          <w:color w:val="363636"/>
        </w:rPr>
      </w:pPr>
      <w:r>
        <w:rPr>
          <w:rFonts w:ascii="Arial" w:hAnsi="Arial" w:cs="Arial"/>
          <w:b/>
          <w:bCs/>
          <w:color w:val="363636"/>
        </w:rPr>
        <w:t>20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C9805D8" w14:textId="77777777" w:rsidR="009F47C5" w:rsidRDefault="009F47C5" w:rsidP="009F47C5">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заступника начальника відділу протидії порушенням прав людини у правоохоронній та пенітенціарній сферах Львівської обласної прокуратури </w:t>
      </w:r>
      <w:proofErr w:type="spellStart"/>
      <w:r>
        <w:rPr>
          <w:rFonts w:ascii="Arial" w:hAnsi="Arial" w:cs="Arial"/>
          <w:b/>
          <w:bCs/>
          <w:color w:val="363636"/>
        </w:rPr>
        <w:t>Раздобарова</w:t>
      </w:r>
      <w:proofErr w:type="spellEnd"/>
      <w:r>
        <w:rPr>
          <w:rFonts w:ascii="Arial" w:hAnsi="Arial" w:cs="Arial"/>
          <w:b/>
          <w:bCs/>
          <w:color w:val="363636"/>
        </w:rPr>
        <w:t xml:space="preserve"> Павла Павловича</w:t>
      </w:r>
    </w:p>
    <w:p w14:paraId="7F251448" w14:textId="77777777" w:rsidR="009F47C5" w:rsidRDefault="009F47C5" w:rsidP="009F47C5">
      <w:pPr>
        <w:rPr>
          <w:rFonts w:ascii="Times New Roman" w:hAnsi="Times New Roman" w:cs="Times New Roman"/>
        </w:rPr>
      </w:pPr>
    </w:p>
    <w:p w14:paraId="4C880A63" w14:textId="77777777" w:rsidR="009F47C5" w:rsidRDefault="009F47C5" w:rsidP="009F47C5">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w:t>
      </w:r>
      <w:proofErr w:type="spellStart"/>
      <w:r>
        <w:rPr>
          <w:color w:val="363636"/>
          <w:sz w:val="28"/>
          <w:szCs w:val="28"/>
        </w:rPr>
        <w:t>Мнишенко</w:t>
      </w:r>
      <w:proofErr w:type="spellEnd"/>
      <w:r>
        <w:rPr>
          <w:color w:val="363636"/>
          <w:sz w:val="28"/>
          <w:szCs w:val="28"/>
        </w:rPr>
        <w:t xml:space="preserve"> Є.С., Степанової Т.В., розглянувши висновок про наявність дисциплінарного проступку у діях заступника начальника відділу протидії порушенням прав людини у правоохоронній та пенітенціарній сферах Львівської обласної прокуратури </w:t>
      </w:r>
      <w:proofErr w:type="spellStart"/>
      <w:r>
        <w:rPr>
          <w:color w:val="363636"/>
          <w:sz w:val="28"/>
          <w:szCs w:val="28"/>
        </w:rPr>
        <w:t>Раздобарова</w:t>
      </w:r>
      <w:proofErr w:type="spellEnd"/>
      <w:r>
        <w:rPr>
          <w:color w:val="363636"/>
          <w:sz w:val="28"/>
          <w:szCs w:val="28"/>
        </w:rPr>
        <w:t xml:space="preserve"> Павла Павловича (далі – прокурор </w:t>
      </w:r>
      <w:proofErr w:type="spellStart"/>
      <w:r>
        <w:rPr>
          <w:color w:val="363636"/>
          <w:sz w:val="28"/>
          <w:szCs w:val="28"/>
        </w:rPr>
        <w:t>Раздобаров</w:t>
      </w:r>
      <w:proofErr w:type="spellEnd"/>
      <w:r>
        <w:rPr>
          <w:color w:val="363636"/>
          <w:sz w:val="28"/>
          <w:szCs w:val="28"/>
        </w:rPr>
        <w:t xml:space="preserve"> П.П.),</w:t>
      </w:r>
    </w:p>
    <w:p w14:paraId="1A03581A" w14:textId="77777777" w:rsidR="009F47C5" w:rsidRDefault="009F47C5" w:rsidP="009F47C5">
      <w:pPr>
        <w:shd w:val="clear" w:color="auto" w:fill="FCFCFC"/>
        <w:ind w:firstLine="567"/>
        <w:jc w:val="center"/>
        <w:rPr>
          <w:rFonts w:ascii="Arial" w:hAnsi="Arial" w:cs="Arial"/>
          <w:color w:val="363636"/>
        </w:rPr>
      </w:pPr>
      <w:r>
        <w:rPr>
          <w:b/>
          <w:bCs/>
          <w:color w:val="363636"/>
          <w:sz w:val="28"/>
          <w:szCs w:val="28"/>
        </w:rPr>
        <w:t> </w:t>
      </w:r>
    </w:p>
    <w:p w14:paraId="0D5792A6" w14:textId="77777777" w:rsidR="009F47C5" w:rsidRDefault="009F47C5" w:rsidP="009F47C5">
      <w:pPr>
        <w:shd w:val="clear" w:color="auto" w:fill="FCFCFC"/>
        <w:ind w:firstLine="567"/>
        <w:jc w:val="center"/>
        <w:rPr>
          <w:rFonts w:ascii="Arial" w:hAnsi="Arial" w:cs="Arial"/>
          <w:color w:val="363636"/>
        </w:rPr>
      </w:pPr>
      <w:r>
        <w:rPr>
          <w:b/>
          <w:bCs/>
          <w:color w:val="363636"/>
          <w:sz w:val="28"/>
          <w:szCs w:val="28"/>
        </w:rPr>
        <w:t>УСТАНОВИЛА:</w:t>
      </w:r>
    </w:p>
    <w:p w14:paraId="73A19C6E" w14:textId="77777777" w:rsidR="009F47C5" w:rsidRDefault="009F47C5" w:rsidP="009F47C5">
      <w:pPr>
        <w:shd w:val="clear" w:color="auto" w:fill="FCFCFC"/>
        <w:jc w:val="both"/>
        <w:rPr>
          <w:rFonts w:ascii="Arial" w:hAnsi="Arial" w:cs="Arial"/>
          <w:color w:val="363636"/>
        </w:rPr>
      </w:pPr>
      <w:r>
        <w:rPr>
          <w:color w:val="363636"/>
          <w:sz w:val="28"/>
          <w:szCs w:val="28"/>
        </w:rPr>
        <w:t> </w:t>
      </w:r>
    </w:p>
    <w:p w14:paraId="19FB15A9"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507AA4DF" w14:textId="77777777" w:rsidR="009F47C5" w:rsidRDefault="009F47C5" w:rsidP="009F47C5">
      <w:pPr>
        <w:shd w:val="clear" w:color="auto" w:fill="FCFCFC"/>
        <w:ind w:right="140"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в органах прокуратури працює з липня 2010 року, із 08.12.2023 – на зазначеній у дисциплінарній скарзі посаді. Присягу працівника прокуратури склав 14.02.2011, із положеннями Кодексу професійної етики та поведінки прокурорів, затвердженого всеукраїнською конференцією прокурорів 27.04.2017 (далі – Кодекс), ознайомився 27.04.2021. Характеризується позитивно, учасник бойових дій, дисциплінарних стягнень не має.</w:t>
      </w:r>
    </w:p>
    <w:p w14:paraId="0C13ECDC"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73727256" w14:textId="77777777" w:rsidR="009F47C5" w:rsidRDefault="009F47C5" w:rsidP="009F47C5">
      <w:pPr>
        <w:shd w:val="clear" w:color="auto" w:fill="FCFCFC"/>
        <w:ind w:firstLine="708"/>
        <w:jc w:val="both"/>
        <w:rPr>
          <w:rFonts w:ascii="Arial" w:hAnsi="Arial" w:cs="Arial"/>
          <w:color w:val="363636"/>
        </w:rPr>
      </w:pPr>
      <w:r>
        <w:rPr>
          <w:color w:val="363636"/>
          <w:sz w:val="28"/>
          <w:szCs w:val="28"/>
        </w:rPr>
        <w:lastRenderedPageBreak/>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Pr>
          <w:color w:val="363636"/>
          <w:sz w:val="28"/>
          <w:szCs w:val="28"/>
        </w:rPr>
        <w:t>Раздобаровим</w:t>
      </w:r>
      <w:proofErr w:type="spellEnd"/>
      <w:r>
        <w:rPr>
          <w:color w:val="363636"/>
          <w:sz w:val="28"/>
          <w:szCs w:val="28"/>
        </w:rPr>
        <w:t xml:space="preserve"> П.П.</w:t>
      </w:r>
    </w:p>
    <w:p w14:paraId="089932D9" w14:textId="77777777" w:rsidR="009F47C5" w:rsidRDefault="009F47C5" w:rsidP="009F47C5">
      <w:pPr>
        <w:shd w:val="clear" w:color="auto" w:fill="FCFCFC"/>
        <w:ind w:firstLine="708"/>
        <w:jc w:val="both"/>
        <w:rPr>
          <w:rFonts w:ascii="Arial" w:hAnsi="Arial" w:cs="Arial"/>
          <w:color w:val="363636"/>
        </w:rPr>
      </w:pPr>
      <w:r>
        <w:rPr>
          <w:color w:val="363636"/>
          <w:sz w:val="28"/>
          <w:szCs w:val="28"/>
        </w:rPr>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яка 29.07.2025 прийняла рішення про відкриття дисциплінарного провадження № 07/3/2-622дс-225дп-25. Комісія рішенням від 10.09.2025 № 219дп-25 продовжила строк перевірки в дисциплінарному провадженні до 17.10.2025.</w:t>
      </w:r>
    </w:p>
    <w:p w14:paraId="78406DFE" w14:textId="77777777" w:rsidR="009F47C5" w:rsidRDefault="009F47C5" w:rsidP="009F47C5">
      <w:pPr>
        <w:shd w:val="clear" w:color="auto" w:fill="FCFCFC"/>
        <w:ind w:firstLine="708"/>
        <w:jc w:val="both"/>
        <w:rPr>
          <w:rFonts w:ascii="Arial" w:hAnsi="Arial" w:cs="Arial"/>
          <w:color w:val="363636"/>
        </w:rPr>
      </w:pPr>
      <w:r>
        <w:rPr>
          <w:color w:val="363636"/>
          <w:sz w:val="28"/>
          <w:szCs w:val="28"/>
        </w:rPr>
        <w:t>За результатами перевірки член Комісії Степанова Т.В. 27.02.2026 склала висновок про наявність дисциплінарного проступку в діях прокурора </w:t>
      </w:r>
      <w:proofErr w:type="spellStart"/>
      <w:r>
        <w:rPr>
          <w:color w:val="363636"/>
          <w:sz w:val="28"/>
          <w:szCs w:val="28"/>
        </w:rPr>
        <w:t>Раздобарова</w:t>
      </w:r>
      <w:proofErr w:type="spellEnd"/>
      <w:r>
        <w:rPr>
          <w:color w:val="363636"/>
          <w:sz w:val="28"/>
          <w:szCs w:val="28"/>
        </w:rPr>
        <w:t xml:space="preserve"> П.П.</w:t>
      </w:r>
    </w:p>
    <w:p w14:paraId="5AC8AE32" w14:textId="77777777" w:rsidR="009F47C5" w:rsidRDefault="009F47C5" w:rsidP="009F47C5">
      <w:pPr>
        <w:shd w:val="clear" w:color="auto" w:fill="FCFCFC"/>
        <w:ind w:firstLine="709"/>
        <w:jc w:val="both"/>
        <w:rPr>
          <w:rFonts w:ascii="Arial" w:hAnsi="Arial" w:cs="Arial"/>
          <w:color w:val="363636"/>
        </w:rPr>
      </w:pPr>
      <w:r>
        <w:rPr>
          <w:color w:val="363636"/>
          <w:sz w:val="28"/>
          <w:szCs w:val="28"/>
        </w:rPr>
        <w:t>Скаржника та прокурора </w:t>
      </w:r>
      <w:proofErr w:type="spellStart"/>
      <w:r>
        <w:rPr>
          <w:color w:val="363636"/>
          <w:sz w:val="28"/>
          <w:szCs w:val="28"/>
        </w:rPr>
        <w:t>Раздобарова</w:t>
      </w:r>
      <w:proofErr w:type="spellEnd"/>
      <w:r>
        <w:rPr>
          <w:color w:val="363636"/>
          <w:sz w:val="28"/>
          <w:szCs w:val="28"/>
        </w:rPr>
        <w:t xml:space="preserve"> П.П. своєчасно й належним чином повідомлено про час і місце проведення засідання Комісії.</w:t>
      </w:r>
    </w:p>
    <w:p w14:paraId="5FCF96FE"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Від скаржника участь у засіданні Комісії взяли </w:t>
      </w:r>
      <w:proofErr w:type="spellStart"/>
      <w:r>
        <w:rPr>
          <w:color w:val="363636"/>
          <w:sz w:val="28"/>
          <w:szCs w:val="28"/>
        </w:rPr>
        <w:t>Франтовська</w:t>
      </w:r>
      <w:proofErr w:type="spellEnd"/>
      <w:r>
        <w:rPr>
          <w:color w:val="363636"/>
          <w:sz w:val="28"/>
          <w:szCs w:val="28"/>
        </w:rPr>
        <w:t xml:space="preserve"> О.Є., Клименко М.С., які надали пояснення, відповіді на запитання членів Комісії, погодилися з висновком члена Комісії Степанової Т.В. і запропонованим у ньому видом дисциплінарного стягнення.</w:t>
      </w:r>
    </w:p>
    <w:p w14:paraId="39E07E84"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узяв участь у засіданні Комісії, надав пояснення, відповіді на запитання членів Комісії. Прокурор заперечив щодо проведення закритого засідання, надав дозвіл Комісії на використання, розголошення, оприлюднення у дисциплінарному провадженні конфіденційної інформації про стан його здоров’я, не погодився з доводами, викладеними у дисциплінарній скарзі стосовно нього.</w:t>
      </w:r>
    </w:p>
    <w:p w14:paraId="74626B89"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7EC461F3"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Прокурор </w:t>
      </w:r>
      <w:proofErr w:type="spellStart"/>
      <w:r>
        <w:rPr>
          <w:color w:val="363636"/>
          <w:sz w:val="28"/>
          <w:szCs w:val="28"/>
        </w:rPr>
        <w:t>Раздобаров</w:t>
      </w:r>
      <w:proofErr w:type="spellEnd"/>
      <w:r>
        <w:rPr>
          <w:color w:val="363636"/>
          <w:sz w:val="28"/>
          <w:szCs w:val="28"/>
        </w:rPr>
        <w:t xml:space="preserve"> П.П.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w:t>
      </w:r>
    </w:p>
    <w:p w14:paraId="4EEE98CB" w14:textId="77777777" w:rsidR="009F47C5" w:rsidRDefault="009F47C5" w:rsidP="009F47C5">
      <w:pPr>
        <w:shd w:val="clear" w:color="auto" w:fill="FCFCFC"/>
        <w:ind w:right="140" w:firstLine="709"/>
        <w:jc w:val="both"/>
        <w:rPr>
          <w:rFonts w:ascii="Arial" w:hAnsi="Arial" w:cs="Arial"/>
          <w:color w:val="363636"/>
        </w:rPr>
      </w:pPr>
      <w:bookmarkStart w:id="0" w:name="_Hlk213669627"/>
      <w:r>
        <w:rPr>
          <w:color w:val="000000"/>
          <w:sz w:val="28"/>
          <w:szCs w:val="28"/>
        </w:rPr>
        <w:t xml:space="preserve">Так, </w:t>
      </w:r>
      <w:proofErr w:type="spellStart"/>
      <w:r>
        <w:rPr>
          <w:color w:val="000000"/>
          <w:sz w:val="28"/>
          <w:szCs w:val="28"/>
        </w:rPr>
        <w:t>Раздобаров</w:t>
      </w:r>
      <w:proofErr w:type="spellEnd"/>
      <w:r>
        <w:rPr>
          <w:color w:val="000000"/>
          <w:sz w:val="28"/>
          <w:szCs w:val="28"/>
        </w:rPr>
        <w:t xml:space="preserve"> П.П., який тривалий час працював в органах прокуратури, вирішив отримати неправомірну вигоду у вигляді пенсійних виплат як особі з інвалідністю ІІІ групи без наявних на це законних та обґрунтованих підстав.</w:t>
      </w:r>
      <w:bookmarkEnd w:id="0"/>
    </w:p>
    <w:p w14:paraId="326884C8"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 xml:space="preserve">Зокрема, прокурор з метою встановлення групи інвалідності звернувся до органів лікарсько-консультативної комісії та медико-соціальної експертної комісії (далі – МСЕК), службові особи якої, при </w:t>
      </w:r>
      <w:proofErr w:type="spellStart"/>
      <w:r>
        <w:rPr>
          <w:color w:val="363636"/>
          <w:sz w:val="28"/>
          <w:szCs w:val="28"/>
        </w:rPr>
        <w:t>діагностованих</w:t>
      </w:r>
      <w:proofErr w:type="spellEnd"/>
      <w:r>
        <w:rPr>
          <w:color w:val="363636"/>
          <w:sz w:val="28"/>
          <w:szCs w:val="28"/>
        </w:rPr>
        <w:t xml:space="preserve"> у                      </w:t>
      </w:r>
      <w:proofErr w:type="spellStart"/>
      <w:r>
        <w:rPr>
          <w:color w:val="363636"/>
          <w:sz w:val="28"/>
          <w:szCs w:val="28"/>
        </w:rPr>
        <w:t>Раздобарова</w:t>
      </w:r>
      <w:proofErr w:type="spellEnd"/>
      <w:r>
        <w:rPr>
          <w:color w:val="363636"/>
          <w:sz w:val="28"/>
          <w:szCs w:val="28"/>
        </w:rPr>
        <w:t xml:space="preserve"> П.П. захворюваннях, які не відносяться до груп захворювань, по яких встановлюється інвалідність ІІІ групи, в порушення вимог </w:t>
      </w:r>
      <w:hyperlink r:id="rId6" w:anchor="n109" w:history="1">
        <w:r>
          <w:rPr>
            <w:rStyle w:val="a6"/>
            <w:color w:val="000000"/>
            <w:sz w:val="28"/>
            <w:szCs w:val="28"/>
            <w:u w:val="none"/>
          </w:rPr>
          <w:t>Положення про порядок, умови та критерії встановлення інвалідності</w:t>
        </w:r>
      </w:hyperlink>
      <w:r>
        <w:rPr>
          <w:color w:val="363636"/>
          <w:sz w:val="28"/>
          <w:szCs w:val="28"/>
        </w:rPr>
        <w:t xml:space="preserve">, </w:t>
      </w:r>
      <w:r>
        <w:rPr>
          <w:color w:val="363636"/>
          <w:sz w:val="28"/>
          <w:szCs w:val="28"/>
        </w:rPr>
        <w:lastRenderedPageBreak/>
        <w:t>затвердженого постановою Кабінету Міністрів України від 03.12.2009 № 1317 (далі – Положення № 1317), 14.08.2020 необґрунтовано прийняли рішення про встановлення прокурору ІІІ групи інвалідності терміном на 5 років.</w:t>
      </w:r>
    </w:p>
    <w:p w14:paraId="6EBAA8BF"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 xml:space="preserve">З метою одержання грошових коштів у вигляді пенсії по інвалідності </w:t>
      </w:r>
      <w:proofErr w:type="spellStart"/>
      <w:r>
        <w:rPr>
          <w:color w:val="363636"/>
          <w:sz w:val="28"/>
          <w:szCs w:val="28"/>
        </w:rPr>
        <w:t>Раздобаров</w:t>
      </w:r>
      <w:proofErr w:type="spellEnd"/>
      <w:r>
        <w:rPr>
          <w:color w:val="363636"/>
          <w:sz w:val="28"/>
          <w:szCs w:val="28"/>
        </w:rPr>
        <w:t xml:space="preserve"> П.П. після встановлення йому групи інвалідності у 2020 році звернувся до органів Пенсійного фонду України (далі – ПФУ) у Львівській області.</w:t>
      </w:r>
    </w:p>
    <w:p w14:paraId="09E89B28"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 xml:space="preserve">Таким чином, на думку скаржника, в результаті систематичного порушення </w:t>
      </w:r>
      <w:proofErr w:type="spellStart"/>
      <w:r>
        <w:rPr>
          <w:color w:val="363636"/>
          <w:sz w:val="28"/>
          <w:szCs w:val="28"/>
        </w:rPr>
        <w:t>Раздобаровим</w:t>
      </w:r>
      <w:proofErr w:type="spellEnd"/>
      <w:r>
        <w:rPr>
          <w:color w:val="363636"/>
          <w:sz w:val="28"/>
          <w:szCs w:val="28"/>
        </w:rPr>
        <w:t xml:space="preserve"> П.П. вимог законодавства, правил прокурорської етики з 2020 року по 2024 рік йому здійснено пенсійні виплати на загальну суму 1 515 428 грн.</w:t>
      </w:r>
    </w:p>
    <w:p w14:paraId="3B94F312"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5C3DD374"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За таких обставин скаржник вважав, що </w:t>
      </w:r>
      <w:proofErr w:type="spellStart"/>
      <w:r>
        <w:rPr>
          <w:color w:val="363636"/>
          <w:sz w:val="28"/>
          <w:szCs w:val="28"/>
        </w:rPr>
        <w:t>Раздобаровим</w:t>
      </w:r>
      <w:proofErr w:type="spellEnd"/>
      <w:r>
        <w:rPr>
          <w:color w:val="363636"/>
          <w:sz w:val="28"/>
          <w:szCs w:val="28"/>
        </w:rPr>
        <w:t xml:space="preserve"> П.П. порушено вимоги Закону № 1697-VII, Кодексу, в його діях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4AE5E1C8"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В обґрунтування доводів дисциплінарної скарги скаржником жодних документів не долучено.</w:t>
      </w:r>
    </w:p>
    <w:p w14:paraId="70138AEC"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4. Встановлені обставини під час дисциплінарного провадження</w:t>
      </w:r>
    </w:p>
    <w:p w14:paraId="38C574B3"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МСЕК ОСОБА-1.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0A1ABF56"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w:t>
      </w:r>
      <w:r>
        <w:rPr>
          <w:color w:val="363636"/>
          <w:sz w:val="28"/>
          <w:szCs w:val="28"/>
        </w:rPr>
        <w:lastRenderedPageBreak/>
        <w:t>незаконного одержання пенсій по інвалідності за рахунок коштів Державного бюджету України.</w:t>
      </w:r>
    </w:p>
    <w:p w14:paraId="3F2B0495" w14:textId="77777777" w:rsidR="009F47C5" w:rsidRDefault="009F47C5" w:rsidP="009F47C5">
      <w:pPr>
        <w:shd w:val="clear" w:color="auto" w:fill="FCFCFC"/>
        <w:ind w:firstLine="709"/>
        <w:jc w:val="both"/>
        <w:rPr>
          <w:rFonts w:ascii="Arial" w:hAnsi="Arial" w:cs="Arial"/>
          <w:color w:val="363636"/>
        </w:rPr>
      </w:pPr>
      <w:r>
        <w:rPr>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05BA6C3" w14:textId="77777777" w:rsidR="009F47C5" w:rsidRDefault="009F47C5" w:rsidP="009F47C5">
      <w:pPr>
        <w:shd w:val="clear" w:color="auto" w:fill="FCFCFC"/>
        <w:ind w:firstLine="709"/>
        <w:jc w:val="both"/>
        <w:rPr>
          <w:rFonts w:ascii="Arial" w:hAnsi="Arial" w:cs="Arial"/>
          <w:color w:val="363636"/>
        </w:rPr>
      </w:pPr>
      <w:r>
        <w:rPr>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719707E"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75FD49BE" w14:textId="77777777" w:rsidR="009F47C5" w:rsidRDefault="009F47C5" w:rsidP="009F47C5">
      <w:pPr>
        <w:shd w:val="clear" w:color="auto" w:fill="FCFCFC"/>
        <w:ind w:firstLine="709"/>
        <w:jc w:val="both"/>
        <w:rPr>
          <w:rFonts w:ascii="Arial" w:hAnsi="Arial" w:cs="Arial"/>
          <w:color w:val="363636"/>
        </w:rPr>
      </w:pPr>
      <w:r>
        <w:rPr>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102F22A" w14:textId="77777777" w:rsidR="009F47C5" w:rsidRDefault="009F47C5" w:rsidP="009F47C5">
      <w:pPr>
        <w:shd w:val="clear" w:color="auto" w:fill="FCFCFC"/>
        <w:ind w:firstLine="709"/>
        <w:jc w:val="both"/>
        <w:rPr>
          <w:rFonts w:ascii="Arial" w:hAnsi="Arial" w:cs="Arial"/>
          <w:color w:val="363636"/>
        </w:rPr>
      </w:pPr>
      <w:r>
        <w:rPr>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910FDB7" w14:textId="77777777" w:rsidR="009F47C5" w:rsidRDefault="009F47C5" w:rsidP="009F47C5">
      <w:pPr>
        <w:shd w:val="clear" w:color="auto" w:fill="FCFCFC"/>
        <w:ind w:firstLine="709"/>
        <w:jc w:val="both"/>
        <w:rPr>
          <w:rFonts w:ascii="Arial" w:hAnsi="Arial" w:cs="Arial"/>
          <w:color w:val="363636"/>
        </w:rPr>
      </w:pPr>
      <w:r>
        <w:rPr>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5BE221C2"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0D35E5D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На запит члена Комісії Степанової Т.В. скаржником 08.08.2025 повідомлено, що станом на 07.08.2025 інформація щодо результатів перевірки правильності винесення МСЕК рішення про встановлення інвалідності </w:t>
      </w:r>
      <w:proofErr w:type="spellStart"/>
      <w:r>
        <w:rPr>
          <w:color w:val="363636"/>
          <w:sz w:val="28"/>
          <w:szCs w:val="28"/>
        </w:rPr>
        <w:t>Раздобарову</w:t>
      </w:r>
      <w:proofErr w:type="spellEnd"/>
      <w:r>
        <w:rPr>
          <w:color w:val="363636"/>
          <w:sz w:val="28"/>
          <w:szCs w:val="28"/>
        </w:rPr>
        <w:t xml:space="preserve"> П.П. відсутня. Прокурор </w:t>
      </w:r>
      <w:proofErr w:type="spellStart"/>
      <w:r>
        <w:rPr>
          <w:color w:val="363636"/>
          <w:sz w:val="28"/>
          <w:szCs w:val="28"/>
        </w:rPr>
        <w:t>Раздобаров</w:t>
      </w:r>
      <w:proofErr w:type="spellEnd"/>
      <w:r>
        <w:rPr>
          <w:color w:val="363636"/>
          <w:sz w:val="28"/>
          <w:szCs w:val="28"/>
        </w:rPr>
        <w:t xml:space="preserve"> П.П. в межах кримінального провадження № конфіденційна інформація від 21.10.2024 для проведення допиту чи інших процесуальних дій не викликався, не допитувався, про підозру йому не повідомлено. Одночасно скаржником надано копію висновку службового розслідування від 13.12.2024.</w:t>
      </w:r>
    </w:p>
    <w:p w14:paraId="67C0600B"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Так, враховуючи численні публікації в соціальних мережах та інтернет-виданнях ЗМІ про надання прокурорам статусу інвалідності на підставі наказу </w:t>
      </w:r>
      <w:r>
        <w:rPr>
          <w:color w:val="363636"/>
          <w:sz w:val="28"/>
          <w:szCs w:val="28"/>
        </w:rPr>
        <w:lastRenderedPageBreak/>
        <w:t>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5A318380"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висновку службового розслідування від 13.12.2024 </w:t>
      </w:r>
      <w:r>
        <w:rPr>
          <w:color w:val="363636"/>
          <w:sz w:val="28"/>
          <w:szCs w:val="28"/>
        </w:rPr>
        <w:t>встановлено, що 16.10.2024 на персональній сторінці у соціальній мережі </w:t>
      </w:r>
      <w:r>
        <w:rPr>
          <w:color w:val="363636"/>
          <w:sz w:val="28"/>
          <w:szCs w:val="28"/>
          <w:lang w:val="en-US"/>
        </w:rPr>
        <w:t>Facebook</w:t>
      </w:r>
      <w:r>
        <w:rPr>
          <w:color w:val="363636"/>
          <w:sz w:val="28"/>
          <w:szCs w:val="28"/>
        </w:rPr>
        <w:t> журналіст ОСОБА-2 опублікував допис із 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w:t>
      </w:r>
    </w:p>
    <w:p w14:paraId="388EA8DB"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цьому дописі оприлюднено список прокурорів з органів прокуратури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53F0ADDA" w14:textId="77777777" w:rsidR="009F47C5" w:rsidRDefault="009F47C5" w:rsidP="009F47C5">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ОСОБА-1. Констатується, що жоден член МСЕК з початку великої війни не сів за ґрати. Їх справи зазвичай в судах старанно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у правоохоронних органах, зокрема у прокуратурі.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534A6B4C" w14:textId="77777777" w:rsidR="009F47C5" w:rsidRDefault="009F47C5" w:rsidP="009F47C5">
      <w:pPr>
        <w:shd w:val="clear" w:color="auto" w:fill="FCFCFC"/>
        <w:ind w:firstLine="709"/>
        <w:jc w:val="both"/>
        <w:rPr>
          <w:rFonts w:ascii="Arial" w:hAnsi="Arial" w:cs="Arial"/>
          <w:color w:val="363636"/>
        </w:rPr>
      </w:pPr>
      <w:r>
        <w:rPr>
          <w:color w:val="363636"/>
          <w:sz w:val="28"/>
          <w:szCs w:val="28"/>
        </w:rPr>
        <w:t>Також наводяться ряд публікацій щодо прокурорів інших областей та зазначено, що управлінням внутрішньої безпеки Генеральної інспекції Офісу Генерального прокурора упродовж травня – серпня 2020 року проведено перевірку інформації про наявність інвалідності у прокурорів органів прокуратури Черкаської та Хмельницької областей.</w:t>
      </w:r>
    </w:p>
    <w:p w14:paraId="69031A0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Отримані під час цих перевірок матеріали вказували на те, що невстановлені працівники закладів охорони здоров’я та медико-соціальних експертних комісій вірогідно використали своє службове становище всупереч інтересам служби та внесли недостовірні відомості до офіційних медичних документів 46 прокурорських працівників органів прокуратури Хмельницької </w:t>
      </w:r>
      <w:r>
        <w:rPr>
          <w:color w:val="363636"/>
          <w:sz w:val="28"/>
          <w:szCs w:val="28"/>
        </w:rPr>
        <w:lastRenderedPageBreak/>
        <w:t>області та 70 – Черкаської області для необґрунтованого встановлення їм діагнозу захворювання та відповідної групи інвалідності.</w:t>
      </w:r>
    </w:p>
    <w:p w14:paraId="370B3D97"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Враховуючи, що в діях працівників закладів охорони здоров’я та МСЕК вбачались ознаки кримінальних правопорушень, передбачених частиною 2 статті 366, частиною 2 статті 364 КК України, прокурорами Генеральної інспекції  у 2020 році підготовлено та направлено рапорти про внесення відповідних відомостей до Єдиного реєстру досудових розслідувань (далі – ЄРДР),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45468DAA" w14:textId="77777777" w:rsidR="009F47C5" w:rsidRDefault="009F47C5" w:rsidP="009F47C5">
      <w:pPr>
        <w:shd w:val="clear" w:color="auto" w:fill="FCFCFC"/>
        <w:ind w:firstLine="709"/>
        <w:jc w:val="both"/>
        <w:rPr>
          <w:rFonts w:ascii="Arial" w:hAnsi="Arial" w:cs="Arial"/>
          <w:color w:val="363636"/>
        </w:rPr>
      </w:pPr>
      <w:r>
        <w:rPr>
          <w:color w:val="363636"/>
          <w:sz w:val="28"/>
          <w:szCs w:val="28"/>
        </w:rPr>
        <w:t>Також Генеральною інспекцією Офісу Генерального прокурора за наслідками повідомлень у медіа про резонансну ситуацію 21.10.2024 зареєстровано кримінальне провадження № конфіденційна інформація за ознаками кримінальних правопорушень, передбачених частиною 4 статті 27 частиною 2 статті 358, частиною 4 статті 358, частиною 3 статті 369 КК України, проведення досудового розслідування у якому доручено Головному слідчому управлінню Державного бюро розслідувань (далі –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3EB59B5C"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Після початку досудового розслідування у вказаному кримінальному провадженні Кабінетом Міністрів України прийнято постанову № 1276 від 08.11.2024, якою пункт 13 Положення про медико-соціальну експертизу доповнено повноваженнями державного закладу «Центральна МСЕК Міністерства охорони здоров’я України» (далі – ДЗ «Центральна МСЕК МОЗ України»)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5815E1C7"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зв’язку з викладеним, прокурором у кримінальному провадженні                         № конфіденційна інформація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w:t>
      </w:r>
      <w:r>
        <w:rPr>
          <w:color w:val="363636"/>
          <w:sz w:val="28"/>
          <w:szCs w:val="28"/>
        </w:rPr>
        <w:lastRenderedPageBreak/>
        <w:t>проведення експертизи кожної справи МСЕК та/або переогляду. Станом на закінчення службового розслідування інформація про результати розгляду вказаних листів до Офісу Генерального прокурора не надійшла.</w:t>
      </w:r>
    </w:p>
    <w:p w14:paraId="5A836276"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Під час службового розслідування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Водночас комісією зазначено, що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7D653A88" w14:textId="77777777" w:rsidR="009F47C5" w:rsidRDefault="009F47C5" w:rsidP="009F47C5">
      <w:pPr>
        <w:shd w:val="clear" w:color="auto" w:fill="FCFCFC"/>
        <w:ind w:firstLine="709"/>
        <w:jc w:val="both"/>
        <w:rPr>
          <w:rFonts w:ascii="Arial" w:hAnsi="Arial" w:cs="Arial"/>
          <w:color w:val="363636"/>
        </w:rPr>
      </w:pPr>
      <w:r>
        <w:rPr>
          <w:color w:val="363636"/>
          <w:sz w:val="28"/>
          <w:szCs w:val="28"/>
        </w:rPr>
        <w:t>Таким чином, комісія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(пункт 2 висновку).</w:t>
      </w:r>
    </w:p>
    <w:p w14:paraId="2F83624D"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зв’язку з недостатніми відомостями, необхідними для перевірки доводів дисциплінарної скарги, членом Комісії Степановою Т.В. листом від 05.08.2025 № 07/3-1147вих-25 у керівника Львівської обласної прокуратури витребувано додаткові відомості та йому ж доручено провести службове розслідування з обставин, викладених у дисциплінарній скарзі, яке проведено Львівською обласною прокуратурою та його висновок затверджено її керівником – М. </w:t>
      </w:r>
      <w:proofErr w:type="spellStart"/>
      <w:r>
        <w:rPr>
          <w:color w:val="363636"/>
          <w:sz w:val="28"/>
          <w:szCs w:val="28"/>
        </w:rPr>
        <w:t>Меретом</w:t>
      </w:r>
      <w:proofErr w:type="spellEnd"/>
      <w:r>
        <w:rPr>
          <w:color w:val="363636"/>
          <w:sz w:val="28"/>
          <w:szCs w:val="28"/>
        </w:rPr>
        <w:t xml:space="preserve"> 20.10.2025 (далі – висновок службового розслідування від 20.10.2025).</w:t>
      </w:r>
    </w:p>
    <w:p w14:paraId="5E5EF737"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З матеріалів і змісту висновку службового розслідування від 20.10.2025</w:t>
      </w:r>
      <w:r>
        <w:rPr>
          <w:color w:val="363636"/>
          <w:sz w:val="28"/>
          <w:szCs w:val="28"/>
        </w:rPr>
        <w:t> та інформації в.о. керівника Львівської обласної прокуратури від 15.08.2025 встановлено таке.</w:t>
      </w:r>
    </w:p>
    <w:p w14:paraId="7C3EF19D"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в органах прокуратури розпочав свою роботу у липні 2010 року. З цього часу до 2020 року працював на прокурорських посадах регіональних військових прокуратур на прокурорських посадах.</w:t>
      </w:r>
    </w:p>
    <w:p w14:paraId="15C7FED0"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Відповідно до наданих </w:t>
      </w:r>
      <w:proofErr w:type="spellStart"/>
      <w:r>
        <w:rPr>
          <w:color w:val="363636"/>
          <w:sz w:val="28"/>
          <w:szCs w:val="28"/>
        </w:rPr>
        <w:t>Раздобаровим</w:t>
      </w:r>
      <w:proofErr w:type="spellEnd"/>
      <w:r>
        <w:rPr>
          <w:color w:val="363636"/>
          <w:sz w:val="28"/>
          <w:szCs w:val="28"/>
        </w:rPr>
        <w:t xml:space="preserve"> П.П. під час службового розслідування копій документів встановлено таке.</w:t>
      </w:r>
    </w:p>
    <w:p w14:paraId="34871EE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 20.09.2018 на підставі наказу Генерального штабу ЗСУ від 25.10.2018 </w:t>
      </w:r>
      <w:proofErr w:type="spellStart"/>
      <w:r>
        <w:rPr>
          <w:color w:val="363636"/>
          <w:sz w:val="28"/>
          <w:szCs w:val="28"/>
        </w:rPr>
        <w:t>Раздобаров</w:t>
      </w:r>
      <w:proofErr w:type="spellEnd"/>
      <w:r>
        <w:rPr>
          <w:color w:val="363636"/>
          <w:sz w:val="28"/>
          <w:szCs w:val="28"/>
        </w:rPr>
        <w:t xml:space="preserve"> П.П. залучався до складу сил і засобів об’єднаних сил для здійснення </w:t>
      </w:r>
      <w:r>
        <w:rPr>
          <w:color w:val="363636"/>
          <w:sz w:val="28"/>
          <w:szCs w:val="28"/>
        </w:rPr>
        <w:lastRenderedPageBreak/>
        <w:t>заходів із забезпечення національної безпеки і оборони, відсічі і стримування збройної агресії російської федерації у Донецькій і Луганській областях.</w:t>
      </w:r>
    </w:p>
    <w:p w14:paraId="3EB90CE9"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Згідно довідки начальника відділу роботи з кадрами військової прокуратури Центрального регіону України В. Федорука від 25.12.2019                              № 11/293вих-19 </w:t>
      </w:r>
      <w:proofErr w:type="spellStart"/>
      <w:r>
        <w:rPr>
          <w:color w:val="363636"/>
          <w:sz w:val="28"/>
          <w:szCs w:val="28"/>
        </w:rPr>
        <w:t>Раздобаров</w:t>
      </w:r>
      <w:proofErr w:type="spellEnd"/>
      <w:r>
        <w:rPr>
          <w:color w:val="363636"/>
          <w:sz w:val="28"/>
          <w:szCs w:val="28"/>
        </w:rPr>
        <w:t xml:space="preserve"> П.П. у період з 20.09.2018 по 11.02.20219 приймав участь у здійсненні заходів із забезпечення національної безпеки і оборони, відсічі і стримування збройної агресії російської федерації у Донецькій і Луганській областях, перебуваючи безпосередньо у районах та в період здійснення зазначених заходів, у зв’язку з цим 30.08.2019 йому видано посвідчення учасника бойових дій серії УБД № 016040. Копія зазначеного посвідчення також долучена до матеріалів службового розслідування.</w:t>
      </w:r>
    </w:p>
    <w:p w14:paraId="5C3118B1"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Відповідно до свідоцтва про хворобу № 19 17.01.2020 госпітальна військово-лікарська комісія хірургічного профілю Військово-медичного клінічного центру Центрального регіону, за розпорядженням виконувача обов’язків військового прокурора Центрального регіону України від 08.01.2020 № 04/1-31вих-20 провела медичний огляд з метою визначення ступеня придатності до військової служби </w:t>
      </w:r>
      <w:proofErr w:type="spellStart"/>
      <w:r>
        <w:rPr>
          <w:color w:val="363636"/>
          <w:sz w:val="28"/>
          <w:szCs w:val="28"/>
        </w:rPr>
        <w:t>Раздобарова</w:t>
      </w:r>
      <w:proofErr w:type="spellEnd"/>
      <w:r>
        <w:rPr>
          <w:color w:val="363636"/>
          <w:sz w:val="28"/>
          <w:szCs w:val="28"/>
        </w:rPr>
        <w:t xml:space="preserve"> П.П. Констатовано, що він перебував на обстеженні і лікуванні у військових частинах і ВМКЦ ЦР п’ять разів періодично з вересня 2019 року по січень 2020 року. Встановлено відповідний діагноз і захворювання, які пов’язані із захистом Батьківщини. Постанова ВЛК про придатність до військової служби, служби за військовою спеціальністю тощо – на підставі конфіденційна інформація Розкладу </w:t>
      </w:r>
      <w:proofErr w:type="spellStart"/>
      <w:r>
        <w:rPr>
          <w:color w:val="363636"/>
          <w:sz w:val="28"/>
          <w:szCs w:val="28"/>
        </w:rPr>
        <w:t>хвороб</w:t>
      </w:r>
      <w:proofErr w:type="spellEnd"/>
      <w:r>
        <w:rPr>
          <w:color w:val="363636"/>
          <w:sz w:val="28"/>
          <w:szCs w:val="28"/>
        </w:rPr>
        <w:t xml:space="preserve"> </w:t>
      </w:r>
      <w:proofErr w:type="spellStart"/>
      <w:r>
        <w:rPr>
          <w:color w:val="363636"/>
          <w:sz w:val="28"/>
          <w:szCs w:val="28"/>
        </w:rPr>
        <w:t>Раздобаров</w:t>
      </w:r>
      <w:proofErr w:type="spellEnd"/>
      <w:r>
        <w:rPr>
          <w:color w:val="363636"/>
          <w:sz w:val="28"/>
          <w:szCs w:val="28"/>
        </w:rPr>
        <w:t xml:space="preserve"> П.П. непридатний до військової служби в мирний час, обмежено придатний у воєнний час.</w:t>
      </w:r>
    </w:p>
    <w:p w14:paraId="628D142B"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Надалі, згідно довідки до </w:t>
      </w:r>
      <w:proofErr w:type="spellStart"/>
      <w:r>
        <w:rPr>
          <w:color w:val="363636"/>
          <w:sz w:val="28"/>
          <w:szCs w:val="28"/>
        </w:rPr>
        <w:t>акта</w:t>
      </w:r>
      <w:proofErr w:type="spellEnd"/>
      <w:r>
        <w:rPr>
          <w:color w:val="363636"/>
          <w:sz w:val="28"/>
          <w:szCs w:val="28"/>
        </w:rPr>
        <w:t xml:space="preserve"> огляду МСЕК від 14.08.2020 конфіденційна інформація Львівською обласною МСЕК № 2 </w:t>
      </w:r>
      <w:proofErr w:type="spellStart"/>
      <w:r>
        <w:rPr>
          <w:color w:val="363636"/>
          <w:sz w:val="28"/>
          <w:szCs w:val="28"/>
        </w:rPr>
        <w:t>Раздобарову</w:t>
      </w:r>
      <w:proofErr w:type="spellEnd"/>
      <w:r>
        <w:rPr>
          <w:color w:val="363636"/>
          <w:sz w:val="28"/>
          <w:szCs w:val="28"/>
        </w:rPr>
        <w:t xml:space="preserve"> П.П. вперше встановлено ІІІ групу інвалідності у зв’язку із захворюваннями, пов’язаними із захистом Батьківщини, на строк до 01.08.2022.</w:t>
      </w:r>
    </w:p>
    <w:p w14:paraId="594B959A"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За результатами повторного огляду інваліда згідно довідки до </w:t>
      </w:r>
      <w:proofErr w:type="spellStart"/>
      <w:r>
        <w:rPr>
          <w:color w:val="363636"/>
          <w:sz w:val="28"/>
          <w:szCs w:val="28"/>
        </w:rPr>
        <w:t>акта</w:t>
      </w:r>
      <w:proofErr w:type="spellEnd"/>
      <w:r>
        <w:rPr>
          <w:color w:val="363636"/>
          <w:sz w:val="28"/>
          <w:szCs w:val="28"/>
        </w:rPr>
        <w:t xml:space="preserve"> огляду МСЕК від 19.07.2022 конфіденційна інформація Львівською обласною МСЕК № 2 </w:t>
      </w:r>
      <w:proofErr w:type="spellStart"/>
      <w:r>
        <w:rPr>
          <w:color w:val="363636"/>
          <w:sz w:val="28"/>
          <w:szCs w:val="28"/>
        </w:rPr>
        <w:t>Раздобарову</w:t>
      </w:r>
      <w:proofErr w:type="spellEnd"/>
      <w:r>
        <w:rPr>
          <w:color w:val="363636"/>
          <w:sz w:val="28"/>
          <w:szCs w:val="28"/>
        </w:rPr>
        <w:t xml:space="preserve"> П.П. продовжено встановлену ІІІ групу інвалідності у зв’язку із захворюваннями, пов’язаними із захистом Батьківщини, на строк до 01.08.2024.</w:t>
      </w:r>
    </w:p>
    <w:p w14:paraId="43B728E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подальшому, за результатами повторного огляду інваліда згідно довідки до </w:t>
      </w:r>
      <w:proofErr w:type="spellStart"/>
      <w:r>
        <w:rPr>
          <w:color w:val="363636"/>
          <w:sz w:val="28"/>
          <w:szCs w:val="28"/>
        </w:rPr>
        <w:t>акта</w:t>
      </w:r>
      <w:proofErr w:type="spellEnd"/>
      <w:r>
        <w:rPr>
          <w:color w:val="363636"/>
          <w:sz w:val="28"/>
          <w:szCs w:val="28"/>
        </w:rPr>
        <w:t xml:space="preserve"> огляду МСЕК від 17.07.2024 конфіденційна інформація Львівською обласною МСЕК № 2 </w:t>
      </w:r>
      <w:proofErr w:type="spellStart"/>
      <w:r>
        <w:rPr>
          <w:color w:val="363636"/>
          <w:sz w:val="28"/>
          <w:szCs w:val="28"/>
        </w:rPr>
        <w:t>Раздобарову</w:t>
      </w:r>
      <w:proofErr w:type="spellEnd"/>
      <w:r>
        <w:rPr>
          <w:color w:val="363636"/>
          <w:sz w:val="28"/>
          <w:szCs w:val="28"/>
        </w:rPr>
        <w:t xml:space="preserve"> П.П. продовжено встановлену ІІІ групу інвалідності у зв’язку із захворюваннями, пов’язаними із захистом Батьківщини, на строк до 01.07.2026.</w:t>
      </w:r>
    </w:p>
    <w:p w14:paraId="64AA398E"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 xml:space="preserve">Згідно копії пенсійного посвідчення № конфіденційна інформація з терміном дії до 30.06.2026 </w:t>
      </w:r>
      <w:proofErr w:type="spellStart"/>
      <w:r>
        <w:rPr>
          <w:color w:val="363636"/>
          <w:sz w:val="28"/>
          <w:szCs w:val="28"/>
        </w:rPr>
        <w:t>Раздобаров</w:t>
      </w:r>
      <w:proofErr w:type="spellEnd"/>
      <w:r>
        <w:rPr>
          <w:color w:val="363636"/>
          <w:sz w:val="28"/>
          <w:szCs w:val="28"/>
        </w:rPr>
        <w:t xml:space="preserve"> П.П. є інвалідом ІІІ групи внаслідок війни.</w:t>
      </w:r>
    </w:p>
    <w:p w14:paraId="716EE987"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до відділу кадрової роботи та державної служби Львівської обласної прокуратури індивідуальну програму реабілітації інваліда не </w:t>
      </w:r>
      <w:proofErr w:type="spellStart"/>
      <w:r>
        <w:rPr>
          <w:color w:val="363636"/>
          <w:sz w:val="28"/>
          <w:szCs w:val="28"/>
        </w:rPr>
        <w:t>надавау</w:t>
      </w:r>
      <w:proofErr w:type="spellEnd"/>
      <w:r>
        <w:rPr>
          <w:color w:val="363636"/>
          <w:sz w:val="28"/>
          <w:szCs w:val="28"/>
        </w:rPr>
        <w:t>, а відтак заходи із облаштування його робочого місця не здійснювались, робочий графік не коригувався та заходи із трудової реабілітації не застосовувались.</w:t>
      </w:r>
    </w:p>
    <w:p w14:paraId="4701E44B"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За інформацією Головного управління ПФУ у Львівській області від 11.09.2025 </w:t>
      </w:r>
      <w:proofErr w:type="spellStart"/>
      <w:r>
        <w:rPr>
          <w:color w:val="363636"/>
          <w:sz w:val="28"/>
          <w:szCs w:val="28"/>
        </w:rPr>
        <w:t>Раздобаров</w:t>
      </w:r>
      <w:proofErr w:type="spellEnd"/>
      <w:r>
        <w:rPr>
          <w:color w:val="363636"/>
          <w:sz w:val="28"/>
          <w:szCs w:val="28"/>
        </w:rPr>
        <w:t xml:space="preserve"> П.П. перебував на обліку як одержувач пенсії по інвалідності відповідно до Закону України від 09.04.1992 № 2262-ХІ «Про пенсійне забезпечення осіб, звільнених з військової служби, та деяких інших осіб» по 31.08.2025. Станом на 11.09.2025 </w:t>
      </w:r>
      <w:proofErr w:type="spellStart"/>
      <w:r>
        <w:rPr>
          <w:color w:val="363636"/>
          <w:sz w:val="28"/>
          <w:szCs w:val="28"/>
        </w:rPr>
        <w:t>Раздобаров</w:t>
      </w:r>
      <w:proofErr w:type="spellEnd"/>
      <w:r>
        <w:rPr>
          <w:color w:val="363636"/>
          <w:sz w:val="28"/>
          <w:szCs w:val="28"/>
        </w:rPr>
        <w:t xml:space="preserve"> П.П. не перебуває на обліку як одержувач пенсії.</w:t>
      </w:r>
    </w:p>
    <w:p w14:paraId="2E9FDBA7"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є військовозобов’язаним працівником Львівської обласної прокуратури та перебуває на військовому обліку у конфіденційна інформація. Прокурор </w:t>
      </w:r>
      <w:proofErr w:type="spellStart"/>
      <w:r>
        <w:rPr>
          <w:color w:val="363636"/>
          <w:sz w:val="28"/>
          <w:szCs w:val="28"/>
        </w:rPr>
        <w:t>Раздобаров</w:t>
      </w:r>
      <w:proofErr w:type="spellEnd"/>
      <w:r>
        <w:rPr>
          <w:color w:val="363636"/>
          <w:sz w:val="28"/>
          <w:szCs w:val="28"/>
        </w:rPr>
        <w:t xml:space="preserve"> П.П. заброньований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згідно з переліком посад і професій військовозобов’язаних, які підлягають бронюванню на період мобілізації та на воєнний час і працюють в органах прокуратури України, затвердженим розпорядженням Кабінету Міністрів України від 18.03.2015 та Постановою Кабінету Міністрів України від 06.06.2023 № 571.</w:t>
      </w:r>
    </w:p>
    <w:p w14:paraId="45BA574E"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 пояснень </w:t>
      </w:r>
      <w:proofErr w:type="spellStart"/>
      <w:r>
        <w:rPr>
          <w:color w:val="363636"/>
          <w:sz w:val="28"/>
          <w:szCs w:val="28"/>
        </w:rPr>
        <w:t>Раздобарова</w:t>
      </w:r>
      <w:proofErr w:type="spellEnd"/>
      <w:r>
        <w:rPr>
          <w:color w:val="363636"/>
          <w:sz w:val="28"/>
          <w:szCs w:val="28"/>
        </w:rPr>
        <w:t xml:space="preserve"> П.П., він викликався в межах кримінального провадження офіційно листом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проблем інвалідності МОЗ України») (копію цього виклику надано ним особисто) для переогляду в період з 06 по 17 січня 2025, який він отримав 15.01.2025, однак на вказаний виклик не прибув, оскільки він здійснювався в межах кримінального провадження.</w:t>
      </w:r>
    </w:p>
    <w:p w14:paraId="18B429A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Зокрема, згідно копії листа Голови Центральної МСЕК МОЗ України ДУ «Український державний науково-дослідний інститут медико-соціальних проблем інвалідності МОЗ України» ОСОБА-3 від 27.12.2024 № 441/03-19, адресованого персонально </w:t>
      </w:r>
      <w:proofErr w:type="spellStart"/>
      <w:r>
        <w:rPr>
          <w:color w:val="363636"/>
          <w:sz w:val="28"/>
          <w:szCs w:val="28"/>
        </w:rPr>
        <w:t>Раздобарову</w:t>
      </w:r>
      <w:proofErr w:type="spellEnd"/>
      <w:r>
        <w:rPr>
          <w:color w:val="363636"/>
          <w:sz w:val="28"/>
          <w:szCs w:val="28"/>
        </w:rPr>
        <w:t xml:space="preserve"> П.П., копію якого, згідно власноручного візування, він отримав 15.01.2025, </w:t>
      </w:r>
      <w:proofErr w:type="spellStart"/>
      <w:r>
        <w:rPr>
          <w:color w:val="363636"/>
          <w:sz w:val="28"/>
          <w:szCs w:val="28"/>
        </w:rPr>
        <w:t>Раздобаров</w:t>
      </w:r>
      <w:proofErr w:type="spellEnd"/>
      <w:r>
        <w:rPr>
          <w:color w:val="363636"/>
          <w:sz w:val="28"/>
          <w:szCs w:val="28"/>
        </w:rPr>
        <w:t xml:space="preserve"> П.П. викликався на обстеження до </w:t>
      </w:r>
      <w:r>
        <w:rPr>
          <w:color w:val="363636"/>
          <w:sz w:val="28"/>
          <w:szCs w:val="28"/>
        </w:rPr>
        <w:lastRenderedPageBreak/>
        <w:t xml:space="preserve">клініки ДУ «Український державний науково-дослідний інститут медико-соціальних проблем інвалідності МОЗ України» з 06 по 17 січня 2025 року з метою проведення ретельного аналізу документів його медико-експертної справи та підтвердження законних підстав експертного рішення МСЕК щодо встановлення йому групи інвалідності. В обґрунтування цього виклику у цьому листі, зокрема зазначено та поінформовано </w:t>
      </w:r>
      <w:proofErr w:type="spellStart"/>
      <w:r>
        <w:rPr>
          <w:color w:val="363636"/>
          <w:sz w:val="28"/>
          <w:szCs w:val="28"/>
        </w:rPr>
        <w:t>Раздобарова</w:t>
      </w:r>
      <w:proofErr w:type="spellEnd"/>
      <w:r>
        <w:rPr>
          <w:color w:val="363636"/>
          <w:sz w:val="28"/>
          <w:szCs w:val="28"/>
        </w:rPr>
        <w:t xml:space="preserve"> П.П. про таке.</w:t>
      </w:r>
    </w:p>
    <w:p w14:paraId="52AF7942" w14:textId="77777777" w:rsidR="009F47C5" w:rsidRDefault="009F47C5" w:rsidP="009F47C5">
      <w:pPr>
        <w:shd w:val="clear" w:color="auto" w:fill="FCFCFC"/>
        <w:ind w:firstLine="709"/>
        <w:jc w:val="both"/>
        <w:rPr>
          <w:rFonts w:ascii="Arial" w:hAnsi="Arial" w:cs="Arial"/>
          <w:color w:val="363636"/>
        </w:rPr>
      </w:pPr>
      <w:r>
        <w:rPr>
          <w:color w:val="363636"/>
          <w:sz w:val="28"/>
          <w:szCs w:val="28"/>
        </w:rPr>
        <w:t>Рішенням РНБО від 22.10.2024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вирішено рекомендувати Офісу Генерального прокурора, Службі безпеки України, Державному бюро розслідувань, Національній поліції України, Національному антикорупційному бюро України прозвітувати у місячний строк про вжиті заходи реагування щодо виявлення, розслідування та протидії корупційним й іншим кримінальних правопорушенням під час встановлення інвалідності посадовим особам державних органів. За результатами проведеної роботи запропонувати відповідні кадрові та організаційні рішення.</w:t>
      </w:r>
    </w:p>
    <w:p w14:paraId="30CBC7A6"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Підпунктом «б» пункту 2 цього Рішення РНБО вирішено Кабінету Міністрів України забезпечити утворення МОЗ України разом з ДБР, СБУ, Національною поліцією України, обласними, Київською міською військовими адміністраціями у тижневий строк робочих груп із перевірки рішень МСЕК щодо встановлення інвалідності посадовим особам відповідних державних органів.</w:t>
      </w:r>
    </w:p>
    <w:p w14:paraId="14B6E9A6"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На виконання Рішення РНБО Кабінетом Міністрів України прийнято постанови від 25.10.2024 № 1207 та від 08.11.2024 № 1276, якими </w:t>
      </w:r>
      <w:proofErr w:type="spellStart"/>
      <w:r>
        <w:rPr>
          <w:color w:val="363636"/>
          <w:sz w:val="28"/>
          <w:szCs w:val="28"/>
        </w:rPr>
        <w:t>внесено</w:t>
      </w:r>
      <w:proofErr w:type="spellEnd"/>
      <w:r>
        <w:rPr>
          <w:color w:val="363636"/>
          <w:sz w:val="28"/>
          <w:szCs w:val="28"/>
        </w:rPr>
        <w:t xml:space="preserve"> зміни до постанови Кабінету Міністрів України 03.12.2009 № 1317, згідно яких МОЗ України утворює Центральну МСЕК МОЗ України.</w:t>
      </w:r>
    </w:p>
    <w:p w14:paraId="482E3D93" w14:textId="77777777" w:rsidR="009F47C5" w:rsidRDefault="009F47C5" w:rsidP="009F47C5">
      <w:pPr>
        <w:shd w:val="clear" w:color="auto" w:fill="FCFCFC"/>
        <w:ind w:firstLine="709"/>
        <w:jc w:val="both"/>
        <w:rPr>
          <w:rFonts w:ascii="Arial" w:hAnsi="Arial" w:cs="Arial"/>
          <w:color w:val="363636"/>
        </w:rPr>
      </w:pPr>
      <w:r>
        <w:rPr>
          <w:color w:val="363636"/>
          <w:sz w:val="28"/>
          <w:szCs w:val="28"/>
        </w:rPr>
        <w:t>Керуючись чинною редакцією Положення про медико-соціальну експертизу, на виконання Рішення РНБО від 22.10.2024 наказом МОЗ України від 26.10.2024 № 1809 «Про покладення прав та обов’язків Центральної МСЕК МОЗ» було покладено права та обов’язки Центральної МСЕК МОЗ України на ДУ «Український державний науково-дослідний інститут медико-соціальних проблем інвалідності МОЗ України» з дати підписання цього наказу.</w:t>
      </w:r>
    </w:p>
    <w:p w14:paraId="30FD1A0D" w14:textId="77777777" w:rsidR="009F47C5" w:rsidRDefault="009F47C5" w:rsidP="009F47C5">
      <w:pPr>
        <w:shd w:val="clear" w:color="auto" w:fill="FCFCFC"/>
        <w:ind w:firstLine="709"/>
        <w:jc w:val="both"/>
        <w:rPr>
          <w:rFonts w:ascii="Arial" w:hAnsi="Arial" w:cs="Arial"/>
          <w:color w:val="363636"/>
        </w:rPr>
      </w:pPr>
      <w:r>
        <w:rPr>
          <w:color w:val="363636"/>
          <w:sz w:val="28"/>
          <w:szCs w:val="28"/>
        </w:rPr>
        <w:t>Крім того, наказом МОЗ України від 26.10.2024 № 1809 було також затверджено Положення про Центральну МСЕК МОЗ України, пунктом 8 якої встановлено, що Комісія проводить перевірку, у тому числі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78DD42E8"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Так само абзацом 10 пункту 13 Положення про медико-соціальну експертизу, затвердженого Постановою Кабінету Міністрів України від 03.12.2009 № 1317, в редакції Постанови Кабінету Міністрів України від 08.11.2024 № 1276, встановлено, що Центральна МСЕК МОЗ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абзацу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постанови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результатами переогляду Центральна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5B5CA47B"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До Центральної МСЕК МОЗ України надійшов лист Служби безпеки України від 04.11.2024 № 14/1-6971 і Державного бюро розслідувань від 06.11.2024 № 10-2-02-01-27449, згідно з якими Центральну МСЕК МОЗ зобов’язано провести перевірку обґрунтованості рішення щодо встановлення </w:t>
      </w:r>
      <w:proofErr w:type="spellStart"/>
      <w:r>
        <w:rPr>
          <w:color w:val="363636"/>
          <w:sz w:val="28"/>
          <w:szCs w:val="28"/>
        </w:rPr>
        <w:t>Раздобарову</w:t>
      </w:r>
      <w:proofErr w:type="spellEnd"/>
      <w:r>
        <w:rPr>
          <w:color w:val="363636"/>
          <w:sz w:val="28"/>
          <w:szCs w:val="28"/>
        </w:rPr>
        <w:t xml:space="preserve"> П.П. відповідної групи інвалідності, шляхом проведення медико-соціальної експертизи згідно з нормами Положення про медико-соціальну експертизу, затвердженого Постановою Кабінету Міністрів України від 03.12.2009 № 1317, в редакції Постанови Кабінету Міністрів України від 08.11.2024 № 1276.</w:t>
      </w:r>
    </w:p>
    <w:p w14:paraId="0C1EF999"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 огляду на вищевикладене </w:t>
      </w:r>
      <w:proofErr w:type="spellStart"/>
      <w:r>
        <w:rPr>
          <w:color w:val="363636"/>
          <w:sz w:val="28"/>
          <w:szCs w:val="28"/>
        </w:rPr>
        <w:t>Раздобарова</w:t>
      </w:r>
      <w:proofErr w:type="spellEnd"/>
      <w:r>
        <w:rPr>
          <w:color w:val="363636"/>
          <w:sz w:val="28"/>
          <w:szCs w:val="28"/>
        </w:rPr>
        <w:t xml:space="preserve"> П.П. викликано на обстеження, при цьому роз’яснено положення абзацу 10 пункту 13 Положення про медико-</w:t>
      </w:r>
      <w:r>
        <w:rPr>
          <w:color w:val="363636"/>
          <w:sz w:val="28"/>
          <w:szCs w:val="28"/>
        </w:rPr>
        <w:lastRenderedPageBreak/>
        <w:t>соціальну експертизу про наслідки відмови та неприбуття для такого обстеження.</w:t>
      </w:r>
    </w:p>
    <w:p w14:paraId="1B5A202D"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При цьому, згідно інформації виконувача обов’язків керівника Львівської обласної прокуратури від 15.08.2025 </w:t>
      </w:r>
      <w:proofErr w:type="spellStart"/>
      <w:r>
        <w:rPr>
          <w:color w:val="363636"/>
          <w:sz w:val="28"/>
          <w:szCs w:val="28"/>
        </w:rPr>
        <w:t>Раздобаров</w:t>
      </w:r>
      <w:proofErr w:type="spellEnd"/>
      <w:r>
        <w:rPr>
          <w:color w:val="363636"/>
          <w:sz w:val="28"/>
          <w:szCs w:val="28"/>
        </w:rPr>
        <w:t xml:space="preserve"> П.П. у січні 2025 року у стані тимчасової непрацездатності не перебував, даних щодо виключних обстави неявки </w:t>
      </w:r>
      <w:proofErr w:type="spellStart"/>
      <w:r>
        <w:rPr>
          <w:color w:val="363636"/>
          <w:sz w:val="28"/>
          <w:szCs w:val="28"/>
        </w:rPr>
        <w:t>Раздобарова</w:t>
      </w:r>
      <w:proofErr w:type="spellEnd"/>
      <w:r>
        <w:rPr>
          <w:color w:val="363636"/>
          <w:sz w:val="28"/>
          <w:szCs w:val="28"/>
        </w:rPr>
        <w:t xml:space="preserve"> П.П. на виклик до ДУ «Український державний науково-дослідний інститут медико-соціальних проблем інвалідності МОЗ України» немає. Разом з тим, листи щодо виклику / направлення прокурора                       </w:t>
      </w:r>
      <w:proofErr w:type="spellStart"/>
      <w:r>
        <w:rPr>
          <w:color w:val="363636"/>
          <w:sz w:val="28"/>
          <w:szCs w:val="28"/>
        </w:rPr>
        <w:t>Раздобарова</w:t>
      </w:r>
      <w:proofErr w:type="spellEnd"/>
      <w:r>
        <w:rPr>
          <w:color w:val="363636"/>
          <w:sz w:val="28"/>
          <w:szCs w:val="28"/>
        </w:rPr>
        <w:t xml:space="preserve"> П.П. для проходження ним огляду / переогляду стану здоров’я у МСЕК до Львівської обласної прокуратури не надходили та, відповідно, такі йому не надсилались і не вручались. Разом з тим, </w:t>
      </w:r>
      <w:proofErr w:type="spellStart"/>
      <w:r>
        <w:rPr>
          <w:color w:val="363636"/>
          <w:sz w:val="28"/>
          <w:szCs w:val="28"/>
        </w:rPr>
        <w:t>Раздобаров</w:t>
      </w:r>
      <w:proofErr w:type="spellEnd"/>
      <w:r>
        <w:rPr>
          <w:color w:val="363636"/>
          <w:sz w:val="28"/>
          <w:szCs w:val="28"/>
        </w:rPr>
        <w:t xml:space="preserve"> П.П. особисто повідомив кадровий підрозділ Львівської обласної прокуратури про те, що 15.01.2025 особисто отримав лист ДУ «Український державний науково-дослідний інститут медико-соціальних проблем інвалідності МОЗ України» від 27.12.2024 № 441/03-19 про виклик його на обстеження, на яке не прибув.</w:t>
      </w:r>
    </w:p>
    <w:p w14:paraId="6B911DA9"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Даних щодо результатів очного чи заочного огляду </w:t>
      </w:r>
      <w:proofErr w:type="spellStart"/>
      <w:r>
        <w:rPr>
          <w:color w:val="363636"/>
          <w:sz w:val="28"/>
          <w:szCs w:val="28"/>
        </w:rPr>
        <w:t>Раздобарова</w:t>
      </w:r>
      <w:proofErr w:type="spellEnd"/>
      <w:r>
        <w:rPr>
          <w:color w:val="363636"/>
          <w:sz w:val="28"/>
          <w:szCs w:val="28"/>
        </w:rPr>
        <w:t xml:space="preserve"> П.П. вказаною установою в ході службового розслідування не здобуто.</w:t>
      </w:r>
    </w:p>
    <w:p w14:paraId="392BC8E4"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Таким чином, комісія з проведення службового розслідування дійшла висновку: інформація про отримання </w:t>
      </w:r>
      <w:proofErr w:type="spellStart"/>
      <w:r>
        <w:rPr>
          <w:color w:val="363636"/>
          <w:sz w:val="28"/>
          <w:szCs w:val="28"/>
        </w:rPr>
        <w:t>Раздобаровим</w:t>
      </w:r>
      <w:proofErr w:type="spellEnd"/>
      <w:r>
        <w:rPr>
          <w:color w:val="363636"/>
          <w:sz w:val="28"/>
          <w:szCs w:val="28"/>
        </w:rPr>
        <w:t xml:space="preserve"> П.П. статусу особи з інвалідністю, оформлення пенсії по інвалідності та отримання ним пенсійних виплат до 31.08.2025 підтвердилась (пункт 2); враховано, що відповідно до листа ДУ «Український державний науково-дослідний інститут медико-соціальних проблем інвалідності МОЗ України» від 27.12.2024 № 441/03-19 з метою підтвердження законних підстав експертного рішення МСЕК щодо встановлення групи інвалідності, </w:t>
      </w:r>
      <w:proofErr w:type="spellStart"/>
      <w:r>
        <w:rPr>
          <w:color w:val="363636"/>
          <w:sz w:val="28"/>
          <w:szCs w:val="28"/>
        </w:rPr>
        <w:t>Раздобарова</w:t>
      </w:r>
      <w:proofErr w:type="spellEnd"/>
      <w:r>
        <w:rPr>
          <w:color w:val="363636"/>
          <w:sz w:val="28"/>
          <w:szCs w:val="28"/>
        </w:rPr>
        <w:t xml:space="preserve"> П.П. запрошено прибути в період з 06.01.2025 по 17.01.2025 у вказану установу для обстеження, однак останній за запрошенням не з’явився (пункт 3); відомостей про те, що </w:t>
      </w:r>
      <w:proofErr w:type="spellStart"/>
      <w:r>
        <w:rPr>
          <w:color w:val="363636"/>
          <w:sz w:val="28"/>
          <w:szCs w:val="28"/>
        </w:rPr>
        <w:t>Раздобаровим</w:t>
      </w:r>
      <w:proofErr w:type="spellEnd"/>
      <w:r>
        <w:rPr>
          <w:color w:val="363636"/>
          <w:sz w:val="28"/>
          <w:szCs w:val="28"/>
        </w:rPr>
        <w:t xml:space="preserve"> П.П. використовувались службові повноваження або службовий статус та пов’язані із цим можливості на користь своїх приватних інтересів під час отримання інвалідності засобами та методами службового розслідування не здобуто (пункт 4).  </w:t>
      </w:r>
    </w:p>
    <w:p w14:paraId="5FC6AD44" w14:textId="77777777" w:rsidR="009F47C5" w:rsidRDefault="009F47C5" w:rsidP="009F47C5">
      <w:pPr>
        <w:shd w:val="clear" w:color="auto" w:fill="FCFCFC"/>
        <w:ind w:firstLine="709"/>
        <w:jc w:val="both"/>
        <w:rPr>
          <w:rFonts w:ascii="Arial" w:hAnsi="Arial" w:cs="Arial"/>
          <w:color w:val="363636"/>
        </w:rPr>
      </w:pPr>
      <w:r>
        <w:rPr>
          <w:color w:val="363636"/>
          <w:sz w:val="28"/>
          <w:szCs w:val="28"/>
        </w:rPr>
        <w:t>З даних Єдиного державного реєстру НАЗК в ході перевірки у дисциплінарному провадженні встановлено, що у 2020-2024 роках                 </w:t>
      </w:r>
      <w:proofErr w:type="spellStart"/>
      <w:r>
        <w:rPr>
          <w:color w:val="363636"/>
          <w:sz w:val="28"/>
          <w:szCs w:val="28"/>
        </w:rPr>
        <w:t>Раздобарову</w:t>
      </w:r>
      <w:proofErr w:type="spellEnd"/>
      <w:r>
        <w:rPr>
          <w:color w:val="363636"/>
          <w:sz w:val="28"/>
          <w:szCs w:val="28"/>
        </w:rPr>
        <w:t xml:space="preserve"> П.П. здійснено виплати пенсії на загальну суму 1 515 428 грн., зокрема: у 2020 році – 92 797 грн., у 2021 році – 288 321 грн., у 2022 році – 342 636 грн., у 2023 році – 366 552 грн., у 2024 році – 425 122 грн. Таким чином, розмір пенсії </w:t>
      </w:r>
      <w:proofErr w:type="spellStart"/>
      <w:r>
        <w:rPr>
          <w:color w:val="363636"/>
          <w:sz w:val="28"/>
          <w:szCs w:val="28"/>
        </w:rPr>
        <w:t>Раздобарова</w:t>
      </w:r>
      <w:proofErr w:type="spellEnd"/>
      <w:r>
        <w:rPr>
          <w:color w:val="363636"/>
          <w:sz w:val="28"/>
          <w:szCs w:val="28"/>
        </w:rPr>
        <w:t xml:space="preserve"> П.П. у 2024 році складав 35 426 грн. на місяць.</w:t>
      </w:r>
    </w:p>
    <w:p w14:paraId="63F1ECC2"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 xml:space="preserve">На запит члена Комісії Степанової Т.В. від 23.09.2025 директором ДУ «Український державний науково-дослідний інститут медико-соціальних проблем інвалідності МОЗ України» листами від 13.10.2025 № 4991/01-18 та від 17.11.2025 № 7907/01-18 надано інформацію про те, що цією установою  здійснювалась перевірка обґрунтованості рішення про надання статусу особи з інвалідністю </w:t>
      </w:r>
      <w:proofErr w:type="spellStart"/>
      <w:r>
        <w:rPr>
          <w:color w:val="363636"/>
          <w:sz w:val="28"/>
          <w:szCs w:val="28"/>
        </w:rPr>
        <w:t>Раздобарову</w:t>
      </w:r>
      <w:proofErr w:type="spellEnd"/>
      <w:r>
        <w:rPr>
          <w:color w:val="363636"/>
          <w:sz w:val="28"/>
          <w:szCs w:val="28"/>
        </w:rPr>
        <w:t xml:space="preserve"> П.П., за результатами якої рішенням Центру оцінювання функціонального стану особи рішення про встановлення йому статусу особи з інвалідністю скасовано, </w:t>
      </w:r>
      <w:proofErr w:type="spellStart"/>
      <w:r>
        <w:rPr>
          <w:color w:val="363636"/>
          <w:sz w:val="28"/>
          <w:szCs w:val="28"/>
        </w:rPr>
        <w:t>Раздобаров</w:t>
      </w:r>
      <w:proofErr w:type="spellEnd"/>
      <w:r>
        <w:rPr>
          <w:color w:val="363636"/>
          <w:sz w:val="28"/>
          <w:szCs w:val="28"/>
        </w:rPr>
        <w:t xml:space="preserve"> П.П. не з’явився на </w:t>
      </w:r>
      <w:proofErr w:type="spellStart"/>
      <w:r>
        <w:rPr>
          <w:color w:val="363636"/>
          <w:sz w:val="28"/>
          <w:szCs w:val="28"/>
        </w:rPr>
        <w:t>дообстеження</w:t>
      </w:r>
      <w:proofErr w:type="spellEnd"/>
      <w:r>
        <w:rPr>
          <w:color w:val="363636"/>
          <w:sz w:val="28"/>
          <w:szCs w:val="28"/>
        </w:rPr>
        <w:t>.</w:t>
      </w:r>
    </w:p>
    <w:p w14:paraId="5314AD43"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Разом з тим, згідно даних з офіційного </w:t>
      </w:r>
      <w:proofErr w:type="spellStart"/>
      <w:r>
        <w:rPr>
          <w:color w:val="363636"/>
          <w:sz w:val="28"/>
          <w:szCs w:val="28"/>
        </w:rPr>
        <w:t>вебсайту</w:t>
      </w:r>
      <w:proofErr w:type="spellEnd"/>
      <w:r>
        <w:rPr>
          <w:color w:val="363636"/>
          <w:sz w:val="28"/>
          <w:szCs w:val="28"/>
        </w:rPr>
        <w:t xml:space="preserve"> «Судова влада України» у розділі «Стан розгляду справ» станом на складання висновку членом Комісії Степановою Т.В. стосовно </w:t>
      </w:r>
      <w:proofErr w:type="spellStart"/>
      <w:r>
        <w:rPr>
          <w:color w:val="363636"/>
          <w:sz w:val="28"/>
          <w:szCs w:val="28"/>
        </w:rPr>
        <w:t>Раздобарова</w:t>
      </w:r>
      <w:proofErr w:type="spellEnd"/>
      <w:r>
        <w:rPr>
          <w:color w:val="363636"/>
          <w:sz w:val="28"/>
          <w:szCs w:val="28"/>
        </w:rPr>
        <w:t xml:space="preserve"> П.П. він не звертався до суду з позовом до ДУ «Український державний науково-дослідний інститут медико-соціальних проблем інвалідності МОЗ України». Водночас встановлено, що </w:t>
      </w:r>
      <w:proofErr w:type="spellStart"/>
      <w:r>
        <w:rPr>
          <w:color w:val="363636"/>
          <w:sz w:val="28"/>
          <w:szCs w:val="28"/>
        </w:rPr>
        <w:t>Раздобаров</w:t>
      </w:r>
      <w:proofErr w:type="spellEnd"/>
      <w:r>
        <w:rPr>
          <w:color w:val="363636"/>
          <w:sz w:val="28"/>
          <w:szCs w:val="28"/>
        </w:rPr>
        <w:t xml:space="preserve"> П.П. неодноразово у 2022, 2023, 2024 і 2025 роках звертався до Львівського окружного адміністративного суду з позовами до Головного управління ПФУ у Львівській області про визнання протиправними дій і зобов’язання перерахувати і виплатити пенсію.</w:t>
      </w:r>
    </w:p>
    <w:p w14:paraId="5B47B490"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Водночас, під час засідання Комісією встановлено, що ухвалою Львівського окружного адміністративного суду від 09.03.2026 відкрито позовне провадження у справі № 380/3857/26 за позовом </w:t>
      </w:r>
      <w:proofErr w:type="spellStart"/>
      <w:r>
        <w:rPr>
          <w:color w:val="363636"/>
          <w:sz w:val="28"/>
          <w:szCs w:val="28"/>
        </w:rPr>
        <w:t>Раздобарова</w:t>
      </w:r>
      <w:proofErr w:type="spellEnd"/>
      <w:r>
        <w:rPr>
          <w:color w:val="363636"/>
          <w:sz w:val="28"/>
          <w:szCs w:val="28"/>
        </w:rPr>
        <w:t xml:space="preserve"> П.П.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17.07.2025 № конфіденційна інформація прийняте щодо скасування IІI групи інвалідності, встановленої </w:t>
      </w:r>
      <w:proofErr w:type="spellStart"/>
      <w:r>
        <w:rPr>
          <w:color w:val="363636"/>
          <w:sz w:val="28"/>
          <w:szCs w:val="28"/>
        </w:rPr>
        <w:t>Раздобарову</w:t>
      </w:r>
      <w:proofErr w:type="spellEnd"/>
      <w:r>
        <w:rPr>
          <w:color w:val="363636"/>
          <w:sz w:val="28"/>
          <w:szCs w:val="28"/>
        </w:rPr>
        <w:t xml:space="preserve"> П.П., ДУ «Український державний науково-дослідний інститут медико соціальних проблем інвалідності МОЗ України».</w:t>
      </w:r>
    </w:p>
    <w:p w14:paraId="68E6CE41"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5. Пояснення прокурора</w:t>
      </w:r>
    </w:p>
    <w:p w14:paraId="79837A90"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Під час дисциплінарного провадження </w:t>
      </w:r>
      <w:proofErr w:type="spellStart"/>
      <w:r>
        <w:rPr>
          <w:color w:val="363636"/>
          <w:sz w:val="28"/>
          <w:szCs w:val="28"/>
        </w:rPr>
        <w:t>Раздобаров</w:t>
      </w:r>
      <w:proofErr w:type="spellEnd"/>
      <w:r>
        <w:rPr>
          <w:color w:val="363636"/>
          <w:sz w:val="28"/>
          <w:szCs w:val="28"/>
        </w:rPr>
        <w:t xml:space="preserve"> П.П. не скористався своїм правом надати пояснення з приводу доводів скаржника, викладених у дисциплінарній скарзі, ні пояснень, ні жодних документів ним не надано. Разом з тим під час службового розслідування від 20.10.2025 він 02.09.2025 надав пояснення із долученням копій медичних та інших документів на їх підтвердження.</w:t>
      </w:r>
    </w:p>
    <w:p w14:paraId="4401D62E"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 xml:space="preserve">Зокрема, </w:t>
      </w:r>
      <w:proofErr w:type="spellStart"/>
      <w:r>
        <w:rPr>
          <w:color w:val="363636"/>
          <w:sz w:val="28"/>
          <w:szCs w:val="28"/>
        </w:rPr>
        <w:t>Раздобаров</w:t>
      </w:r>
      <w:proofErr w:type="spellEnd"/>
      <w:r>
        <w:rPr>
          <w:color w:val="363636"/>
          <w:sz w:val="28"/>
          <w:szCs w:val="28"/>
        </w:rPr>
        <w:t xml:space="preserve"> П.П. пояснив, що має захворювання конфіденційна інформація з 2018 року, яке у нього з’явилось під час проходження військової служби на території проведення АТО (в подальшому ООС). На території проведення АТО стаціонарно не лікувався у зв’язку з відсутністю такої можливості (лише амбулаторно), тому він звертався за медичною допомогою до польового військового госпіталю в м. Часів Яр Донецької області і до цивільних медичних закладів в м. Бахмут Донецької області. До звільнення з військової служби у 2020 році неодноразово стаціонарно лікувався у військовому госпіталі (4-6 разів, точно не пам’ятає та копій всіх медичних документів не має). У 2020 році його захворювання підтверджено при проходженні ВЛК при звільненні з військової служби. Після цього рішення ВЛК відповідні документи були подані на МСЕК. Рішення звернутись до МСЕК є його правом, яким він скористався з метою отримання соціальних гарантів, пільг, які передбачені законодавством, у тому числі і оформлення пенсії по інвалідності. Категорично заперечив будь-які протиправні дії зі свого боку при оформленні інвалідності.</w:t>
      </w:r>
    </w:p>
    <w:p w14:paraId="158283E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Також </w:t>
      </w:r>
      <w:proofErr w:type="spellStart"/>
      <w:r>
        <w:rPr>
          <w:color w:val="363636"/>
          <w:sz w:val="28"/>
          <w:szCs w:val="28"/>
        </w:rPr>
        <w:t>Раздобаров</w:t>
      </w:r>
      <w:proofErr w:type="spellEnd"/>
      <w:r>
        <w:rPr>
          <w:color w:val="363636"/>
          <w:sz w:val="28"/>
          <w:szCs w:val="28"/>
        </w:rPr>
        <w:t xml:space="preserve"> П.П. повідомив, що викликався Львівською обласною МСЕК № 2 у липні 2024 року, де йому продовжено ІІІ групу інвалідності. Також він викликався в межах кримінального провадження офіційно листом до ДУ «Український державний науково-дослідний інститут медико-соціальних проблем інвалідності МОЗ України» у м. Дніпро для переогляду в період з 06 по 17 січня 2025 року. Цей лист про виклик він отримав 15.01.2025 (копію виклику долучив до своїх пояснень). На вказаний виклик </w:t>
      </w:r>
      <w:proofErr w:type="spellStart"/>
      <w:r>
        <w:rPr>
          <w:color w:val="363636"/>
          <w:sz w:val="28"/>
          <w:szCs w:val="28"/>
        </w:rPr>
        <w:t>Раздобаров</w:t>
      </w:r>
      <w:proofErr w:type="spellEnd"/>
      <w:r>
        <w:rPr>
          <w:color w:val="363636"/>
          <w:sz w:val="28"/>
          <w:szCs w:val="28"/>
        </w:rPr>
        <w:t xml:space="preserve"> П.П. не прибув, оскільки цей виклик здійснювався в межах кримінального провадження. Він не бажає пояснювати будь-які дії в межах кримінального провадження щодо можливих, на думку слідства, неправомірних дій з його боку. Також зазначив, що не володіє інформацією щодо можливого скасування його статусу особи з інвалідністю. Зі слів </w:t>
      </w:r>
      <w:proofErr w:type="spellStart"/>
      <w:r>
        <w:rPr>
          <w:color w:val="363636"/>
          <w:sz w:val="28"/>
          <w:szCs w:val="28"/>
        </w:rPr>
        <w:t>Раздобарова</w:t>
      </w:r>
      <w:proofErr w:type="spellEnd"/>
      <w:r>
        <w:rPr>
          <w:color w:val="363636"/>
          <w:sz w:val="28"/>
          <w:szCs w:val="28"/>
        </w:rPr>
        <w:t xml:space="preserve"> П.П. пенсійні виплати у зв’язку з інвалідністю він продовжує отримувати (станом на час надання пояснень – 02.09.2025).</w:t>
      </w:r>
    </w:p>
    <w:p w14:paraId="4B0AB238" w14:textId="77777777" w:rsidR="009F47C5" w:rsidRDefault="009F47C5" w:rsidP="009F47C5">
      <w:pPr>
        <w:shd w:val="clear" w:color="auto" w:fill="FCFCFC"/>
        <w:ind w:firstLine="709"/>
        <w:jc w:val="both"/>
        <w:rPr>
          <w:rFonts w:ascii="Arial" w:hAnsi="Arial" w:cs="Arial"/>
          <w:color w:val="363636"/>
        </w:rPr>
      </w:pPr>
      <w:r>
        <w:rPr>
          <w:color w:val="363636"/>
          <w:sz w:val="28"/>
          <w:szCs w:val="28"/>
        </w:rPr>
        <w:t>Доводи дисциплінарної скарги вважає безпідставними і необґрунтованими, з дисциплінарною скаргою категорично не згоден. </w:t>
      </w:r>
    </w:p>
    <w:p w14:paraId="7463F9DD"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Під час засідання Комісії </w:t>
      </w:r>
      <w:proofErr w:type="spellStart"/>
      <w:r>
        <w:rPr>
          <w:color w:val="363636"/>
          <w:sz w:val="28"/>
          <w:szCs w:val="28"/>
        </w:rPr>
        <w:t>Раздобаров</w:t>
      </w:r>
      <w:proofErr w:type="spellEnd"/>
      <w:r>
        <w:rPr>
          <w:color w:val="363636"/>
          <w:sz w:val="28"/>
          <w:szCs w:val="28"/>
        </w:rPr>
        <w:t xml:space="preserve"> П.П. заявив клопотання про долучення до матеріалів дисциплінарного провадження його письмові пояснення від 19.03.2026, а також копії документів, які підтверджують викладені у поясненнях доводи. Клопотання </w:t>
      </w:r>
      <w:proofErr w:type="spellStart"/>
      <w:r>
        <w:rPr>
          <w:color w:val="363636"/>
          <w:sz w:val="28"/>
          <w:szCs w:val="28"/>
        </w:rPr>
        <w:t>Раздобарова</w:t>
      </w:r>
      <w:proofErr w:type="spellEnd"/>
      <w:r>
        <w:rPr>
          <w:color w:val="363636"/>
          <w:sz w:val="28"/>
          <w:szCs w:val="28"/>
        </w:rPr>
        <w:t xml:space="preserve"> П.П. Комісією задоволено.</w:t>
      </w:r>
    </w:p>
    <w:p w14:paraId="3A75863A"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Зокрема, згідно наданих письмових пояснень, які </w:t>
      </w:r>
      <w:proofErr w:type="spellStart"/>
      <w:r>
        <w:rPr>
          <w:color w:val="363636"/>
          <w:sz w:val="28"/>
          <w:szCs w:val="28"/>
        </w:rPr>
        <w:t>Раздобаров</w:t>
      </w:r>
      <w:proofErr w:type="spellEnd"/>
      <w:r>
        <w:rPr>
          <w:color w:val="363636"/>
          <w:sz w:val="28"/>
          <w:szCs w:val="28"/>
        </w:rPr>
        <w:t xml:space="preserve"> П.П. також озвучив під час засідання Комісії, та долучених ним копій відповідних документів у відділі кадрової роботи та державної служби Львівської обласної прокуратури 15.01.2025 йому </w:t>
      </w:r>
      <w:proofErr w:type="spellStart"/>
      <w:r>
        <w:rPr>
          <w:color w:val="363636"/>
          <w:sz w:val="28"/>
          <w:szCs w:val="28"/>
        </w:rPr>
        <w:t>вручено</w:t>
      </w:r>
      <w:proofErr w:type="spellEnd"/>
      <w:r>
        <w:rPr>
          <w:color w:val="363636"/>
          <w:sz w:val="28"/>
          <w:szCs w:val="28"/>
        </w:rPr>
        <w:t xml:space="preserve"> лист Центральної МСЕК МОЗ України від 27.12.2024 № 441/03-19 про необхідність прибуття для проходження обстеження до </w:t>
      </w:r>
      <w:r>
        <w:rPr>
          <w:color w:val="363636"/>
          <w:sz w:val="28"/>
          <w:szCs w:val="28"/>
        </w:rPr>
        <w:lastRenderedPageBreak/>
        <w:t>ДУ «Український державний науково-дослідний інститут медико-соціальних проблем інвалідності МОЗ України» в період з 6 по 17 січня 2025 року.</w:t>
      </w:r>
    </w:p>
    <w:p w14:paraId="49AB2B1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Оскільки цей лист </w:t>
      </w:r>
      <w:proofErr w:type="spellStart"/>
      <w:r>
        <w:rPr>
          <w:color w:val="363636"/>
          <w:sz w:val="28"/>
          <w:szCs w:val="28"/>
        </w:rPr>
        <w:t>Раздобаров</w:t>
      </w:r>
      <w:proofErr w:type="spellEnd"/>
      <w:r>
        <w:rPr>
          <w:color w:val="363636"/>
          <w:sz w:val="28"/>
          <w:szCs w:val="28"/>
        </w:rPr>
        <w:t xml:space="preserve"> П.П. отримав за 2 дні до закінчення визначеного періоду для проходження огляду, він того ж дня зателефонував за телефоном, вказаним у бланку цього листа, з проханням визначити іншу дату для проходження медичного обстеження, на що йому повідомили, щоб він чекав повторного виклику. Будь-яких повторних викликів він не отримував і про прийняті ДУ «Український державний науково-дослідний інститут медико-соціальних проблем інвалідності МОЗ України» рішення стосовно нього йому не було відомо.</w:t>
      </w:r>
    </w:p>
    <w:p w14:paraId="46A22C1D"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Надалі 10.12.2025 працівник Херсонської спеціалізованої прокуратури у сфері оборони Південного регіону, де </w:t>
      </w:r>
      <w:proofErr w:type="spellStart"/>
      <w:r>
        <w:rPr>
          <w:color w:val="363636"/>
          <w:sz w:val="28"/>
          <w:szCs w:val="28"/>
        </w:rPr>
        <w:t>Раздобаров</w:t>
      </w:r>
      <w:proofErr w:type="spellEnd"/>
      <w:r>
        <w:rPr>
          <w:color w:val="363636"/>
          <w:sz w:val="28"/>
          <w:szCs w:val="28"/>
        </w:rPr>
        <w:t xml:space="preserve"> П.П. на той час перебував у відрядженні, ознайомив його з листом Львівської обласної прокуратури щодо необхідності прибуття до 08.12.2025 для проходження обстеження до ДУ «Український державний науково-дослідний інститут медико-соціальних проблем інвалідності МОЗ України», про що він власноруч засвідчив підписом факт ознайомлення з цим листом 10.12.2025.</w:t>
      </w:r>
    </w:p>
    <w:p w14:paraId="568324E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зв’язку з перебуванням у відрядженні з 24.11.2025 по 23.12.2025 у Херсонській спеціалізованій прокуратурі у сфері оборони Південного регіону   (м. Херсон) і надалі у відпустці, 25.02.2026 та 04.03.2026 (вже після складання членом Комісії Степановою Т.В. висновку від 27.02.2026 про наявність в діях </w:t>
      </w:r>
      <w:proofErr w:type="spellStart"/>
      <w:r>
        <w:rPr>
          <w:color w:val="363636"/>
          <w:sz w:val="28"/>
          <w:szCs w:val="28"/>
        </w:rPr>
        <w:t>Раздобарова</w:t>
      </w:r>
      <w:proofErr w:type="spellEnd"/>
      <w:r>
        <w:rPr>
          <w:color w:val="363636"/>
          <w:sz w:val="28"/>
          <w:szCs w:val="28"/>
        </w:rPr>
        <w:t xml:space="preserve"> П.П. дисциплінарного проступку) </w:t>
      </w:r>
      <w:proofErr w:type="spellStart"/>
      <w:r>
        <w:rPr>
          <w:color w:val="363636"/>
          <w:sz w:val="28"/>
          <w:szCs w:val="28"/>
        </w:rPr>
        <w:t>Раздобаров</w:t>
      </w:r>
      <w:proofErr w:type="spellEnd"/>
      <w:r>
        <w:rPr>
          <w:color w:val="363636"/>
          <w:sz w:val="28"/>
          <w:szCs w:val="28"/>
        </w:rPr>
        <w:t xml:space="preserve"> П.П. надіслав листи до ДУ «Український державний науково-дослідний інститут медико-соціальних проблем інвалідності МОЗ України» з проханням визначити іншу дату для проходження обстеження.</w:t>
      </w:r>
    </w:p>
    <w:p w14:paraId="002CBAD9"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26.02.2026 </w:t>
      </w:r>
      <w:proofErr w:type="spellStart"/>
      <w:r>
        <w:rPr>
          <w:color w:val="363636"/>
          <w:sz w:val="28"/>
          <w:szCs w:val="28"/>
        </w:rPr>
        <w:t>Раздобарову</w:t>
      </w:r>
      <w:proofErr w:type="spellEnd"/>
      <w:r>
        <w:rPr>
          <w:color w:val="363636"/>
          <w:sz w:val="28"/>
          <w:szCs w:val="28"/>
        </w:rPr>
        <w:t xml:space="preserve"> П.П. зателефонував представник цієї державної установи та повідомив, що на його домашню адресу надсилався витяг з рішення про скасування йому групи інвалідності, який повернувся до державної установи.</w:t>
      </w:r>
    </w:p>
    <w:p w14:paraId="4F08B806"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готовий наразі пройти медичне обстеження.</w:t>
      </w:r>
    </w:p>
    <w:p w14:paraId="1C88A9EE"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28.01.2026 у зв’язку з відсутністю пенсійних виплат, яку </w:t>
      </w:r>
      <w:proofErr w:type="spellStart"/>
      <w:r>
        <w:rPr>
          <w:color w:val="363636"/>
          <w:sz w:val="28"/>
          <w:szCs w:val="28"/>
        </w:rPr>
        <w:t>Раздобаров</w:t>
      </w:r>
      <w:proofErr w:type="spellEnd"/>
      <w:r>
        <w:rPr>
          <w:color w:val="363636"/>
          <w:sz w:val="28"/>
          <w:szCs w:val="28"/>
        </w:rPr>
        <w:t xml:space="preserve"> П.П. виявив під час перевірки карткового рахунку, він звернувся до Головного управління ПФУ у Львівській області із заявою про надання інформації щодо підстав невиплати йому пенсії з наданням копій підтверджуючих документів.</w:t>
      </w:r>
    </w:p>
    <w:p w14:paraId="41EBD8F7"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10.02.2026 з Головного управління ПФУ у Львівській області він отримав відповідь, згідно якої на підставі витягу з рішення експертної команди з оцінювання повсякденного функціонування особи про невизнання його особою з інвалідністю від 17.07.2025 йому припинено виплату пенсії з 01.07.2024. До цього листа долучено копію вищевказаного витягу з рішення № конфіденційна </w:t>
      </w:r>
      <w:r>
        <w:rPr>
          <w:color w:val="363636"/>
          <w:sz w:val="28"/>
          <w:szCs w:val="28"/>
        </w:rPr>
        <w:lastRenderedPageBreak/>
        <w:t>інформація від 17.07.2025, відповідно до якого йому скасовано інвалідність з 24.06.2024.</w:t>
      </w:r>
    </w:p>
    <w:p w14:paraId="0FEF5CD7"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24.02.2026 </w:t>
      </w:r>
      <w:proofErr w:type="spellStart"/>
      <w:r>
        <w:rPr>
          <w:color w:val="363636"/>
          <w:sz w:val="28"/>
          <w:szCs w:val="28"/>
        </w:rPr>
        <w:t>Раздобаров</w:t>
      </w:r>
      <w:proofErr w:type="spellEnd"/>
      <w:r>
        <w:rPr>
          <w:color w:val="363636"/>
          <w:sz w:val="28"/>
          <w:szCs w:val="28"/>
        </w:rPr>
        <w:t xml:space="preserve"> П.П. звернувся до ДУ «Український державний науково-дослідний інститут медико-соціальних проблем інвалідності МОЗ України» із запитом про надання копії зазначеного рішення від 17.07.2025 № конфіденційна інформація та копій усіх документів, на підставі яких прийнято це рішення. У відповідь 03.03.2026 він отримав витяг зазначеного рішення, яке вважає незаконним, у зв’язку із чим 05.03.2026 оскаржив його в судовому порядку (09.03.2026 відкрито судове провадження).</w:t>
      </w:r>
    </w:p>
    <w:p w14:paraId="6CC9672A"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Водночас під час надання відповідей на запитання членів Комісії </w:t>
      </w:r>
      <w:proofErr w:type="spellStart"/>
      <w:r>
        <w:rPr>
          <w:color w:val="363636"/>
          <w:sz w:val="28"/>
          <w:szCs w:val="28"/>
        </w:rPr>
        <w:t>Раздобаров</w:t>
      </w:r>
      <w:proofErr w:type="spellEnd"/>
      <w:r>
        <w:rPr>
          <w:color w:val="363636"/>
          <w:sz w:val="28"/>
          <w:szCs w:val="28"/>
        </w:rPr>
        <w:t xml:space="preserve"> П.П. не зміг обґрунтовано і мотивовано пояснити, чому почав вживати заходи щодо оскарження рішення ДУ «Український державний науково-дослідний інститут медико-соціальних проблем інвалідності МОЗ України» № конфіденційна інформація від 17.07.2025 лише в кінці лютого 2026 року, фактично після складання членом Комісії висновку про наявність у його діях дисциплінарного проступку, незважаючи на те, що виплати пенсії по інвалідності йому припинено ще у вересні 2025 року.</w:t>
      </w:r>
    </w:p>
    <w:p w14:paraId="0587A5E8"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6. Правові джерела, що підлягають застосуванню</w:t>
      </w:r>
    </w:p>
    <w:p w14:paraId="3FF45B45"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C5E436E"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74D92DF"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60872E5"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2D2C74AA"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1D845D73" w14:textId="77777777" w:rsidR="009F47C5" w:rsidRDefault="009F47C5" w:rsidP="009F47C5">
      <w:pPr>
        <w:shd w:val="clear" w:color="auto" w:fill="FCFCFC"/>
        <w:ind w:firstLine="709"/>
        <w:jc w:val="both"/>
        <w:rPr>
          <w:rFonts w:ascii="Arial" w:hAnsi="Arial" w:cs="Arial"/>
          <w:color w:val="363636"/>
        </w:rPr>
      </w:pPr>
      <w:r>
        <w:rPr>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A01C763"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314B0D2A"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744C2D3" w14:textId="77777777" w:rsidR="009F47C5" w:rsidRDefault="009F47C5" w:rsidP="009F47C5">
      <w:pPr>
        <w:shd w:val="clear" w:color="auto" w:fill="FCFCFC"/>
        <w:ind w:firstLine="709"/>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3F2E5D5"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867D34D"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w:t>
      </w:r>
      <w:r>
        <w:rPr>
          <w:color w:val="363636"/>
          <w:sz w:val="28"/>
          <w:szCs w:val="28"/>
        </w:rPr>
        <w:lastRenderedPageBreak/>
        <w:t>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2221047" w14:textId="77777777" w:rsidR="009F47C5" w:rsidRDefault="009F47C5" w:rsidP="009F47C5">
      <w:pPr>
        <w:shd w:val="clear" w:color="auto" w:fill="FCFCFC"/>
        <w:ind w:firstLine="709"/>
        <w:jc w:val="both"/>
        <w:rPr>
          <w:rFonts w:ascii="Arial" w:hAnsi="Arial" w:cs="Arial"/>
          <w:color w:val="363636"/>
        </w:rPr>
      </w:pPr>
      <w:r>
        <w:rPr>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FD775C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7CECC48"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437FB056"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149CA657"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8A61BF0" w14:textId="77777777" w:rsidR="009F47C5" w:rsidRDefault="009F47C5" w:rsidP="009F47C5">
      <w:pPr>
        <w:shd w:val="clear" w:color="auto" w:fill="FCFCFC"/>
        <w:ind w:firstLine="709"/>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78AB933"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w:t>
      </w:r>
      <w:r>
        <w:rPr>
          <w:color w:val="363636"/>
          <w:sz w:val="28"/>
          <w:szCs w:val="28"/>
        </w:rPr>
        <w:lastRenderedPageBreak/>
        <w:t xml:space="preserve">Прокурору слід уникати особистих </w:t>
      </w:r>
      <w:proofErr w:type="spellStart"/>
      <w:r>
        <w:rPr>
          <w:color w:val="363636"/>
          <w:sz w:val="28"/>
          <w:szCs w:val="28"/>
        </w:rPr>
        <w:t>зв’язків</w:t>
      </w:r>
      <w:proofErr w:type="spellEnd"/>
      <w:r>
        <w:rPr>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FEFD2C3" w14:textId="77777777" w:rsidR="009F47C5" w:rsidRDefault="009F47C5" w:rsidP="009F47C5">
      <w:pPr>
        <w:shd w:val="clear" w:color="auto" w:fill="FCFCFC"/>
        <w:ind w:firstLine="709"/>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E7558C8"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06DBD79D" w14:textId="77777777" w:rsidR="009F47C5" w:rsidRDefault="009F47C5" w:rsidP="009F47C5">
      <w:pPr>
        <w:shd w:val="clear" w:color="auto" w:fill="FCFCFC"/>
        <w:ind w:firstLine="709"/>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AEB452D" w14:textId="77777777" w:rsidR="009F47C5" w:rsidRDefault="009F47C5" w:rsidP="009F47C5">
      <w:pPr>
        <w:shd w:val="clear" w:color="auto" w:fill="FCFCFC"/>
        <w:ind w:firstLine="709"/>
        <w:jc w:val="both"/>
        <w:rPr>
          <w:rFonts w:ascii="Arial" w:hAnsi="Arial" w:cs="Arial"/>
          <w:color w:val="363636"/>
        </w:rPr>
      </w:pPr>
      <w:r>
        <w:rPr>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EC9B074" w14:textId="77777777" w:rsidR="009F47C5" w:rsidRDefault="009F47C5" w:rsidP="009F47C5">
      <w:pPr>
        <w:shd w:val="clear" w:color="auto" w:fill="FCFCFC"/>
        <w:ind w:firstLine="709"/>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A833B90"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2790F308"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EC84D13"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Pr>
          <w:color w:val="363636"/>
          <w:sz w:val="28"/>
          <w:szCs w:val="28"/>
        </w:rPr>
        <w:t>безпек</w:t>
      </w:r>
      <w:proofErr w:type="spellEnd"/>
      <w:r>
        <w:rPr>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541C391"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26F880A5" w14:textId="77777777" w:rsidR="009F47C5" w:rsidRDefault="009F47C5" w:rsidP="009F47C5">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66C1428" w14:textId="77777777" w:rsidR="009F47C5" w:rsidRDefault="009F47C5" w:rsidP="009F47C5">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B4E10AF"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1CE2CE5C"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Pr>
          <w:i/>
          <w:iCs/>
          <w:color w:val="363636"/>
          <w:sz w:val="28"/>
          <w:szCs w:val="28"/>
        </w:rPr>
        <w:t>, </w:t>
      </w:r>
      <w:r>
        <w:rPr>
          <w:color w:val="363636"/>
          <w:sz w:val="28"/>
          <w:szCs w:val="28"/>
        </w:rPr>
        <w:t xml:space="preserve">яка діяла до 01.01.2025, Центральна МСЕК МОЗ до 01.01.2025 була </w:t>
      </w:r>
      <w:r>
        <w:rPr>
          <w:color w:val="363636"/>
          <w:sz w:val="28"/>
          <w:szCs w:val="28"/>
        </w:rPr>
        <w:lastRenderedPageBreak/>
        <w:t>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абзацу 4 пункту 13 цього Положення проводити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7" w:anchor="w1_3" w:history="1">
        <w:r>
          <w:rPr>
            <w:rStyle w:val="a6"/>
            <w:color w:val="005BBB"/>
            <w:sz w:val="28"/>
            <w:szCs w:val="28"/>
            <w:u w:val="none"/>
          </w:rPr>
          <w:t>Центральна</w:t>
        </w:r>
      </w:hyperlink>
      <w:r>
        <w:rPr>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44136F85" w14:textId="77777777" w:rsidR="009F47C5" w:rsidRDefault="009F47C5" w:rsidP="009F47C5">
      <w:pPr>
        <w:shd w:val="clear" w:color="auto" w:fill="FCFCFC"/>
        <w:ind w:firstLine="709"/>
        <w:jc w:val="both"/>
        <w:rPr>
          <w:rFonts w:ascii="Arial" w:hAnsi="Arial" w:cs="Arial"/>
          <w:color w:val="363636"/>
        </w:rPr>
      </w:pPr>
      <w:r>
        <w:rPr>
          <w:rStyle w:val="a6"/>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color w:val="363636"/>
          <w:sz w:val="28"/>
          <w:szCs w:val="28"/>
        </w:rPr>
        <w:t>Законом України «</w:t>
      </w:r>
      <w:r>
        <w:rPr>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8AA21D3"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частини першої статті 3 Закону від 21.03.1991 № 875-XII, у редакції </w:t>
      </w:r>
      <w:r>
        <w:rPr>
          <w:rStyle w:val="a6"/>
          <w:color w:val="363636"/>
          <w:sz w:val="28"/>
          <w:szCs w:val="28"/>
        </w:rPr>
        <w:t>Закону </w:t>
      </w:r>
      <w:r>
        <w:rPr>
          <w:color w:val="363636"/>
          <w:sz w:val="28"/>
          <w:szCs w:val="28"/>
        </w:rPr>
        <w:t xml:space="preserve">від 19.12.2024 № 4170-ІХ, інвалідність повнолітній особі встановлюється за результатами оцінювання повсякденного функціонування </w:t>
      </w:r>
      <w:r>
        <w:rPr>
          <w:color w:val="363636"/>
          <w:sz w:val="28"/>
          <w:szCs w:val="28"/>
        </w:rPr>
        <w:lastRenderedPageBreak/>
        <w:t>особи, проведеного експертною командою з оцінювання повсякденного функціонування особи у порядку, визначеному Кабінетом Міністрів України.</w:t>
      </w:r>
    </w:p>
    <w:p w14:paraId="71E073B1"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AC3378C" w14:textId="77777777" w:rsidR="009F47C5" w:rsidRDefault="009F47C5" w:rsidP="009F47C5">
      <w:pPr>
        <w:shd w:val="clear" w:color="auto" w:fill="FCFCFC"/>
        <w:ind w:firstLine="709"/>
        <w:jc w:val="both"/>
        <w:rPr>
          <w:rFonts w:ascii="Arial" w:hAnsi="Arial" w:cs="Arial"/>
          <w:color w:val="363636"/>
        </w:rPr>
      </w:pPr>
      <w:r>
        <w:rPr>
          <w:b/>
          <w:bCs/>
          <w:color w:val="363636"/>
          <w:sz w:val="28"/>
          <w:szCs w:val="28"/>
        </w:rPr>
        <w:t>7. Оцінка встановлених обставин і мотиви ухвалення рішення</w:t>
      </w:r>
    </w:p>
    <w:p w14:paraId="3E36E594" w14:textId="77777777" w:rsidR="009F47C5" w:rsidRDefault="009F47C5" w:rsidP="009F47C5">
      <w:pPr>
        <w:shd w:val="clear" w:color="auto" w:fill="FCFCFC"/>
        <w:ind w:firstLine="709"/>
        <w:jc w:val="both"/>
        <w:rPr>
          <w:rFonts w:ascii="Arial" w:hAnsi="Arial" w:cs="Arial"/>
          <w:color w:val="363636"/>
        </w:rPr>
      </w:pPr>
      <w:bookmarkStart w:id="1" w:name="n365"/>
      <w:bookmarkStart w:id="2" w:name="n366"/>
      <w:bookmarkStart w:id="3" w:name="n367"/>
      <w:bookmarkStart w:id="4" w:name="n368"/>
      <w:bookmarkStart w:id="5" w:name="n369"/>
      <w:bookmarkStart w:id="6" w:name="n370"/>
      <w:bookmarkStart w:id="7" w:name="n1033"/>
      <w:bookmarkStart w:id="8" w:name="n371"/>
      <w:bookmarkStart w:id="9" w:name="n372"/>
      <w:bookmarkStart w:id="10" w:name="n373"/>
      <w:bookmarkStart w:id="11" w:name="n374"/>
      <w:bookmarkStart w:id="12" w:name="n375"/>
      <w:bookmarkStart w:id="13" w:name="n376"/>
      <w:bookmarkStart w:id="14" w:name="n377"/>
      <w:bookmarkStart w:id="15" w:name="n378"/>
      <w:bookmarkStart w:id="16" w:name="n379"/>
      <w:bookmarkStart w:id="17" w:name="n380"/>
      <w:bookmarkStart w:id="18" w:name="n381"/>
      <w:bookmarkStart w:id="19" w:name="n382"/>
      <w:bookmarkStart w:id="20" w:name="n383"/>
      <w:bookmarkStart w:id="21" w:name="n384"/>
      <w:bookmarkStart w:id="22" w:name="n385"/>
      <w:bookmarkStart w:id="23" w:name="n386"/>
      <w:bookmarkStart w:id="24" w:name="n387"/>
      <w:bookmarkStart w:id="25" w:name="n388"/>
      <w:bookmarkStart w:id="26" w:name="n389"/>
      <w:bookmarkStart w:id="27" w:name="n390"/>
      <w:bookmarkStart w:id="28" w:name="n391"/>
      <w:bookmarkStart w:id="29" w:name="n392"/>
      <w:bookmarkStart w:id="30" w:name="n393"/>
      <w:bookmarkStart w:id="31" w:name="n394"/>
      <w:bookmarkStart w:id="32" w:name="n395"/>
      <w:bookmarkStart w:id="33" w:name="n396"/>
      <w:bookmarkStart w:id="34" w:name="n397"/>
      <w:bookmarkStart w:id="35" w:name="n398"/>
      <w:bookmarkStart w:id="36" w:name="n399"/>
      <w:bookmarkStart w:id="37" w:name="n400"/>
      <w:bookmarkStart w:id="38" w:name="n401"/>
      <w:bookmarkStart w:id="39" w:name="n402"/>
      <w:bookmarkStart w:id="40" w:name="n403"/>
      <w:bookmarkStart w:id="41" w:name="n404"/>
      <w:bookmarkStart w:id="42" w:name="n405"/>
      <w:bookmarkStart w:id="43" w:name="n406"/>
      <w:bookmarkStart w:id="44" w:name="n407"/>
      <w:bookmarkStart w:id="45" w:name="n408"/>
      <w:bookmarkStart w:id="46" w:name="n409"/>
      <w:bookmarkStart w:id="47" w:name="n410"/>
      <w:bookmarkStart w:id="48" w:name="n411"/>
      <w:bookmarkStart w:id="49" w:name="n412"/>
      <w:bookmarkStart w:id="50" w:name="n413"/>
      <w:bookmarkStart w:id="51" w:name="n414"/>
      <w:bookmarkStart w:id="52" w:name="n415"/>
      <w:bookmarkStart w:id="53" w:name="n416"/>
      <w:bookmarkStart w:id="54" w:name="n1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color w:val="363636"/>
          <w:sz w:val="28"/>
          <w:szCs w:val="28"/>
        </w:rPr>
        <w:t xml:space="preserve">Дисциплінарне провадження відкрито у зв’язку з наявністю ознак вчинення </w:t>
      </w:r>
      <w:proofErr w:type="spellStart"/>
      <w:r>
        <w:rPr>
          <w:color w:val="363636"/>
          <w:sz w:val="28"/>
          <w:szCs w:val="28"/>
        </w:rPr>
        <w:t>Раздобаровим</w:t>
      </w:r>
      <w:proofErr w:type="spellEnd"/>
      <w:r>
        <w:rPr>
          <w:color w:val="363636"/>
          <w:sz w:val="28"/>
          <w:szCs w:val="28"/>
        </w:rPr>
        <w:t xml:space="preserve"> П.П. дисциплінарного проступку, передбаченого пунктами 5, 6 частини 1 статті 43 Закону № 1697-VII, а саме: вчинення дій, що порочать звання прокурора і можуть викликати сумнів у його об’єктивності, </w:t>
      </w:r>
      <w:r>
        <w:rPr>
          <w:color w:val="363636"/>
          <w:sz w:val="28"/>
          <w:szCs w:val="28"/>
        </w:rPr>
        <w:lastRenderedPageBreak/>
        <w:t>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5B1231EF" w14:textId="77777777" w:rsidR="009F47C5" w:rsidRDefault="009F47C5" w:rsidP="009F47C5">
      <w:pPr>
        <w:shd w:val="clear" w:color="auto" w:fill="FCFCFC"/>
        <w:ind w:firstLine="709"/>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4128F7D"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з Коментарем до Кодексу, затвердженим рішенням Ради прокурорів України від 23.11.2022 № 36, а також постановою Великої Палати Верховного Суду від 14.04.2021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7179D4E"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є прокурором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FFA8C9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Слідуючи принципам, визначеним у Кодексі, </w:t>
      </w:r>
      <w:proofErr w:type="spellStart"/>
      <w:r>
        <w:rPr>
          <w:color w:val="363636"/>
          <w:sz w:val="28"/>
          <w:szCs w:val="28"/>
        </w:rPr>
        <w:t>Раздобаров</w:t>
      </w:r>
      <w:proofErr w:type="spellEnd"/>
      <w:r>
        <w:rPr>
          <w:color w:val="363636"/>
          <w:sz w:val="28"/>
          <w:szCs w:val="28"/>
        </w:rPr>
        <w:t xml:space="preserve"> П.П. зобов’язаний не допускати поведінки, що не відповідає загальноприйнятим нормам; не вчиняти дії, які шкодять авторитету прокуратури; не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9F00266"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Раздобаров</w:t>
      </w:r>
      <w:proofErr w:type="spellEnd"/>
      <w:r>
        <w:rPr>
          <w:color w:val="363636"/>
          <w:sz w:val="28"/>
          <w:szCs w:val="28"/>
        </w:rPr>
        <w:t xml:space="preserve"> П.П., усвідомлюючи суспільну чутливість питання, пов’язаного з можливим незаконним отриманням інвалідності прокурорами, зобов’язаний не лише формально дотримуватися вимог закону, а й вжити усіх </w:t>
      </w:r>
      <w:r>
        <w:rPr>
          <w:color w:val="363636"/>
          <w:sz w:val="28"/>
          <w:szCs w:val="28"/>
        </w:rPr>
        <w:lastRenderedPageBreak/>
        <w:t xml:space="preserve">необхідних заходів для захисту особистої репутації та збереження авторитету органів прокуратури. Натомість він свідомо проігнорував письмовий виклик уповноваженого органу – Центральної МСЕК МОЗ України щодо проходження повторного медичного огляду, не з’явився до уповноваженої медичної установи – ДУ «Український державний науково-дослідний інститут медико-соціальних проблем інвалідності МОЗ України» та не забезпечив публічного спростування сумнівів у законності встановлення йому ІІІ групи інвалідності. У подальшому, маючи можливість до скасування йому статусу особи з інвалідністю 17.07.2025 вжити заходів щодо проходження медичного обстеження з метою підтвердження свого статусу особи з інвалідністю, а після прийняття такого рішення вжити заходів до його оскарження, також необхідних дій для цього не вчинив до складання членом Комісії Степановою Т.В. висновку про наявність в його діях дисциплінарного проступку. Лише після цього 05.03.2026 </w:t>
      </w:r>
      <w:proofErr w:type="spellStart"/>
      <w:r>
        <w:rPr>
          <w:color w:val="363636"/>
          <w:sz w:val="28"/>
          <w:szCs w:val="28"/>
        </w:rPr>
        <w:t>Раздобаров</w:t>
      </w:r>
      <w:proofErr w:type="spellEnd"/>
      <w:r>
        <w:rPr>
          <w:color w:val="363636"/>
          <w:sz w:val="28"/>
          <w:szCs w:val="28"/>
        </w:rPr>
        <w:t xml:space="preserve"> П.П. звернувся до суду з позовом до ДУ «Український державний науково-дослідний інститут медико-соціальних проблем інвалідності МОЗ України», судове провадження з цього приводу наразі триває.   </w:t>
      </w:r>
    </w:p>
    <w:p w14:paraId="3798EDD4" w14:textId="77777777" w:rsidR="009F47C5" w:rsidRDefault="009F47C5" w:rsidP="009F47C5">
      <w:pPr>
        <w:shd w:val="clear" w:color="auto" w:fill="FCFCFC"/>
        <w:ind w:firstLine="709"/>
        <w:jc w:val="both"/>
        <w:rPr>
          <w:rFonts w:ascii="Arial" w:hAnsi="Arial" w:cs="Arial"/>
          <w:color w:val="363636"/>
        </w:rPr>
      </w:pPr>
      <w:r>
        <w:rPr>
          <w:color w:val="363636"/>
          <w:sz w:val="28"/>
          <w:szCs w:val="28"/>
        </w:rPr>
        <w:t>Такими діями прокурор виявив демонстративну неповагу до етичних стандартів поведінки, не вжив передбачених законодавством заходів для збереження власної ділової репутації та репутації органів прокуратури. Його  бездіяльність щодо виконання законних вимог Центральної МСЕК МОЗ України, рішення РНБО «Щодо протидії корупційним та іншим правопорушенням під час встановлення інвалідності посадовим особам державних органів», введеного в дію Указом Президента України від 22.10.2025 № 732/2024, фактично сприяла поширенню інформації, яка дискредитує органи прокуратури, підриває суспільну довіру до цієї державної інституції та створює враження толерування корупційних ризиків у системі.</w:t>
      </w:r>
    </w:p>
    <w:p w14:paraId="00E8B1A4"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За наслідками наведених обставин, у медійному просторі поширено значну кількість негативних публікацій щодо законності встановлення інвалідності прокурорам, зокрема, у публікаціях за посиланнями:</w:t>
      </w:r>
    </w:p>
    <w:p w14:paraId="79F388F6" w14:textId="77777777" w:rsidR="009F47C5" w:rsidRDefault="009F47C5" w:rsidP="009F47C5">
      <w:pPr>
        <w:shd w:val="clear" w:color="auto" w:fill="FCFCFC"/>
        <w:ind w:firstLine="709"/>
        <w:jc w:val="both"/>
        <w:rPr>
          <w:rFonts w:ascii="Arial" w:hAnsi="Arial" w:cs="Arial"/>
          <w:color w:val="363636"/>
        </w:rPr>
      </w:pPr>
      <w:hyperlink r:id="rId8" w:history="1">
        <w:r>
          <w:rPr>
            <w:rStyle w:val="a6"/>
            <w:color w:val="000000"/>
            <w:sz w:val="28"/>
            <w:szCs w:val="28"/>
          </w:rPr>
          <w:t>https://www.anticor.foundation/novyny/10846/</w:t>
        </w:r>
      </w:hyperlink>
      <w:r>
        <w:rPr>
          <w:color w:val="363636"/>
          <w:sz w:val="28"/>
          <w:szCs w:val="28"/>
        </w:rPr>
        <w:t>;</w:t>
      </w:r>
    </w:p>
    <w:p w14:paraId="0EDA41E7" w14:textId="77777777" w:rsidR="009F47C5" w:rsidRDefault="009F47C5" w:rsidP="009F47C5">
      <w:pPr>
        <w:shd w:val="clear" w:color="auto" w:fill="FCFCFC"/>
        <w:ind w:firstLine="709"/>
        <w:jc w:val="both"/>
        <w:rPr>
          <w:rFonts w:ascii="Arial" w:hAnsi="Arial" w:cs="Arial"/>
          <w:color w:val="363636"/>
        </w:rPr>
      </w:pPr>
      <w:hyperlink r:id="rId9" w:history="1">
        <w:r>
          <w:rPr>
            <w:rStyle w:val="a6"/>
            <w:color w:val="000000"/>
            <w:sz w:val="28"/>
            <w:szCs w:val="28"/>
          </w:rPr>
          <w:t>https://www.unian.ua/incidents/prokurori-invalidi-masovo-zafiksovani-v-cherkaskiy-oblasti-skandal-z-msek-12797373.html</w:t>
        </w:r>
      </w:hyperlink>
      <w:r>
        <w:rPr>
          <w:color w:val="363636"/>
          <w:sz w:val="28"/>
          <w:szCs w:val="28"/>
        </w:rPr>
        <w:t>;</w:t>
      </w:r>
    </w:p>
    <w:p w14:paraId="661EF596" w14:textId="77777777" w:rsidR="009F47C5" w:rsidRDefault="009F47C5" w:rsidP="009F47C5">
      <w:pPr>
        <w:shd w:val="clear" w:color="auto" w:fill="FCFCFC"/>
        <w:ind w:firstLine="709"/>
        <w:jc w:val="both"/>
        <w:rPr>
          <w:rFonts w:ascii="Arial" w:hAnsi="Arial" w:cs="Arial"/>
          <w:color w:val="363636"/>
        </w:rPr>
      </w:pPr>
      <w:hyperlink r:id="rId10" w:history="1">
        <w:r>
          <w:rPr>
            <w:rStyle w:val="a6"/>
            <w:color w:val="000000"/>
            <w:sz w:val="28"/>
            <w:szCs w:val="28"/>
          </w:rPr>
          <w:t>https://suspilne.media/cherkasy/864481-na-cerkasini-visokij-vidsotok-prokuroriv-z-invalidnistu-ofis-genprokurora/</w:t>
        </w:r>
      </w:hyperlink>
      <w:r>
        <w:rPr>
          <w:color w:val="363636"/>
          <w:sz w:val="28"/>
          <w:szCs w:val="28"/>
        </w:rPr>
        <w:t>;</w:t>
      </w:r>
    </w:p>
    <w:p w14:paraId="4CC05DF3" w14:textId="77777777" w:rsidR="009F47C5" w:rsidRDefault="009F47C5" w:rsidP="009F47C5">
      <w:pPr>
        <w:shd w:val="clear" w:color="auto" w:fill="FCFCFC"/>
        <w:ind w:firstLine="709"/>
        <w:jc w:val="both"/>
        <w:rPr>
          <w:rFonts w:ascii="Arial" w:hAnsi="Arial" w:cs="Arial"/>
          <w:color w:val="363636"/>
        </w:rPr>
      </w:pPr>
      <w:hyperlink r:id="rId11" w:history="1">
        <w:r>
          <w:rPr>
            <w:rStyle w:val="a6"/>
            <w:color w:val="000000"/>
            <w:sz w:val="28"/>
            <w:szCs w:val="28"/>
          </w:rPr>
          <w:t>https://viche.ck.ua/region/invalidnist-mayut-shhonajmenshe-523-prokurory-bilshist-otrymaly-yiyi-shhe-do-pochatku-povnomasshtabnoyi-vijny/</w:t>
        </w:r>
      </w:hyperlink>
      <w:r>
        <w:rPr>
          <w:color w:val="363636"/>
          <w:sz w:val="28"/>
          <w:szCs w:val="28"/>
        </w:rPr>
        <w:t>;</w:t>
      </w:r>
    </w:p>
    <w:p w14:paraId="0AE100AF" w14:textId="77777777" w:rsidR="009F47C5" w:rsidRDefault="009F47C5" w:rsidP="009F47C5">
      <w:pPr>
        <w:shd w:val="clear" w:color="auto" w:fill="FCFCFC"/>
        <w:ind w:firstLine="709"/>
        <w:jc w:val="both"/>
        <w:rPr>
          <w:rFonts w:ascii="Arial" w:hAnsi="Arial" w:cs="Arial"/>
          <w:color w:val="363636"/>
        </w:rPr>
      </w:pPr>
      <w:hyperlink r:id="rId12" w:history="1">
        <w:r>
          <w:rPr>
            <w:rStyle w:val="a6"/>
            <w:color w:val="000000"/>
            <w:sz w:val="28"/>
            <w:szCs w:val="28"/>
          </w:rPr>
          <w:t>https://hromadske.ua/suspilstvo/233416-naybilshe-prokuroriv-iaki-maiut-invalidnist-narazi-vyiavyly-na-cherkashchyni-ta-khmelnychchyni-ohp</w:t>
        </w:r>
      </w:hyperlink>
      <w:r>
        <w:rPr>
          <w:color w:val="363636"/>
          <w:sz w:val="28"/>
          <w:szCs w:val="28"/>
        </w:rPr>
        <w:t>;</w:t>
      </w:r>
    </w:p>
    <w:p w14:paraId="74E3DF09" w14:textId="77777777" w:rsidR="009F47C5" w:rsidRDefault="009F47C5" w:rsidP="009F47C5">
      <w:pPr>
        <w:shd w:val="clear" w:color="auto" w:fill="FCFCFC"/>
        <w:ind w:firstLine="709"/>
        <w:jc w:val="both"/>
        <w:rPr>
          <w:rFonts w:ascii="Arial" w:hAnsi="Arial" w:cs="Arial"/>
          <w:color w:val="363636"/>
        </w:rPr>
      </w:pPr>
      <w:hyperlink r:id="rId13" w:history="1">
        <w:r>
          <w:rPr>
            <w:rStyle w:val="a6"/>
            <w:color w:val="000000"/>
            <w:sz w:val="28"/>
            <w:szCs w:val="28"/>
          </w:rPr>
          <w:t>https://procherk.info/news/7-cherkassy/122905-cherkaska-oblast-odna-z-pershih-za-kilkistju-osib-z-invalidnistju-sered-prokuroriv</w:t>
        </w:r>
      </w:hyperlink>
      <w:r>
        <w:rPr>
          <w:color w:val="363636"/>
          <w:sz w:val="28"/>
          <w:szCs w:val="28"/>
        </w:rPr>
        <w:t>;</w:t>
      </w:r>
    </w:p>
    <w:p w14:paraId="64F05594" w14:textId="77777777" w:rsidR="009F47C5" w:rsidRDefault="009F47C5" w:rsidP="009F47C5">
      <w:pPr>
        <w:shd w:val="clear" w:color="auto" w:fill="FCFCFC"/>
        <w:ind w:firstLine="709"/>
        <w:jc w:val="both"/>
        <w:rPr>
          <w:rFonts w:ascii="Arial" w:hAnsi="Arial" w:cs="Arial"/>
          <w:color w:val="363636"/>
        </w:rPr>
      </w:pPr>
      <w:hyperlink r:id="rId14" w:history="1">
        <w:r>
          <w:rPr>
            <w:rStyle w:val="a6"/>
            <w:color w:val="000000"/>
            <w:sz w:val="28"/>
            <w:szCs w:val="28"/>
          </w:rPr>
          <w:t>https://bastion.tv/prokurori-invalidi-posadovci-msek-bezpidstavno-vstanovili-prokuroram-invalidnist_n67492</w:t>
        </w:r>
      </w:hyperlink>
      <w:r>
        <w:rPr>
          <w:color w:val="363636"/>
          <w:sz w:val="28"/>
          <w:szCs w:val="28"/>
        </w:rPr>
        <w:t>.</w:t>
      </w:r>
    </w:p>
    <w:p w14:paraId="730FEB99"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Однак належної реакції на ситуацію з боку </w:t>
      </w:r>
      <w:proofErr w:type="spellStart"/>
      <w:r>
        <w:rPr>
          <w:color w:val="363636"/>
          <w:sz w:val="28"/>
          <w:szCs w:val="28"/>
        </w:rPr>
        <w:t>Раздобарова</w:t>
      </w:r>
      <w:proofErr w:type="spellEnd"/>
      <w:r>
        <w:rPr>
          <w:color w:val="363636"/>
          <w:sz w:val="28"/>
          <w:szCs w:val="28"/>
        </w:rPr>
        <w:t xml:space="preserve"> П.П. не було. Він не здійснив дій для підтвердження законності та обґрунтованості набутого статусу особи з інвалідністю, хоча мав таку можливість. За відсутності об’єктивних підстав, які б унеможливлювали його прибуття до медичного закладу та наданої можливості для повторного проходження огляду,                 </w:t>
      </w:r>
      <w:proofErr w:type="spellStart"/>
      <w:r>
        <w:rPr>
          <w:color w:val="363636"/>
          <w:sz w:val="28"/>
          <w:szCs w:val="28"/>
        </w:rPr>
        <w:t>Раздобаров</w:t>
      </w:r>
      <w:proofErr w:type="spellEnd"/>
      <w:r>
        <w:rPr>
          <w:color w:val="363636"/>
          <w:sz w:val="28"/>
          <w:szCs w:val="28"/>
        </w:rPr>
        <w:t xml:space="preserve"> П.П. без належного обґрунтування свідомо ухилився від проходження повторного медичного огляду, не з’явився до медичного закладу та не вжив жодних заходів, спрямованих на підтвердження законності набутого статусу особи з інвалідністю.</w:t>
      </w:r>
    </w:p>
    <w:p w14:paraId="44CE4EC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поясненнях </w:t>
      </w:r>
      <w:proofErr w:type="spellStart"/>
      <w:r>
        <w:rPr>
          <w:color w:val="363636"/>
          <w:sz w:val="28"/>
          <w:szCs w:val="28"/>
        </w:rPr>
        <w:t>Раздобаров</w:t>
      </w:r>
      <w:proofErr w:type="spellEnd"/>
      <w:r>
        <w:rPr>
          <w:color w:val="363636"/>
          <w:sz w:val="28"/>
          <w:szCs w:val="28"/>
        </w:rPr>
        <w:t xml:space="preserve"> П.П. посилається на те, що наявність у нього групи інвалідності була предметом перевірки, зокрема, обласною МСЕК при продовженні строку встановлення групи інвалідності.</w:t>
      </w:r>
    </w:p>
    <w:p w14:paraId="39B2295A" w14:textId="77777777" w:rsidR="009F47C5" w:rsidRDefault="009F47C5" w:rsidP="009F47C5">
      <w:pPr>
        <w:shd w:val="clear" w:color="auto" w:fill="FCFCFC"/>
        <w:ind w:firstLine="709"/>
        <w:jc w:val="both"/>
        <w:rPr>
          <w:rFonts w:ascii="Arial" w:hAnsi="Arial" w:cs="Arial"/>
          <w:color w:val="363636"/>
        </w:rPr>
      </w:pPr>
      <w:r>
        <w:rPr>
          <w:color w:val="363636"/>
          <w:sz w:val="28"/>
          <w:szCs w:val="28"/>
        </w:rPr>
        <w:t>Однак цей факт не може бути розцінений як безумовне підтвердження правомірності набутого статусу. Перевірка проводилася у межах конкретних процедур і стосувалася стану здоров’я на той момент. Навіть безтермінове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Посилання на попередні перевірки не звільняло прокурора від обов’язку підтвердити законність свого статусу. Прокурор зобов’язаний був пройти повторне обстеження на виконання рішення РНБО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22.10.2024 № 732/2024, яким доручено 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02E9267C"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Згідно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45760CC8" w14:textId="77777777" w:rsidR="009F47C5" w:rsidRDefault="009F47C5" w:rsidP="009F47C5">
      <w:pPr>
        <w:shd w:val="clear" w:color="auto" w:fill="FCFCFC"/>
        <w:ind w:firstLine="709"/>
        <w:jc w:val="both"/>
        <w:rPr>
          <w:rFonts w:ascii="Arial" w:hAnsi="Arial" w:cs="Arial"/>
          <w:color w:val="363636"/>
        </w:rPr>
      </w:pPr>
      <w:r>
        <w:rPr>
          <w:color w:val="363636"/>
          <w:sz w:val="28"/>
          <w:szCs w:val="28"/>
        </w:rPr>
        <w:t>Крім того, враховано, що відповідно до пункту 13 Положення про медико-соціальну експертизу, затвердженого Постановою Кабінету Міністрів України від 03.12.2009 № 1317</w:t>
      </w:r>
      <w:r>
        <w:rPr>
          <w:i/>
          <w:iCs/>
          <w:color w:val="363636"/>
          <w:sz w:val="28"/>
          <w:szCs w:val="28"/>
        </w:rPr>
        <w:t>, </w:t>
      </w:r>
      <w:r>
        <w:rPr>
          <w:color w:val="363636"/>
          <w:sz w:val="28"/>
          <w:szCs w:val="28"/>
        </w:rPr>
        <w:t>Центральна МСЕК МОЗ України до 01.01.2025 була уповноважена </w:t>
      </w:r>
      <w:r>
        <w:rPr>
          <w:color w:val="333333"/>
          <w:sz w:val="28"/>
          <w:szCs w:val="28"/>
          <w:shd w:val="clear" w:color="auto" w:fill="F0F0F0"/>
        </w:rPr>
        <w:t>проводити перевірку обґрунтованості рішень та/або переогляд шляхом </w:t>
      </w:r>
      <w:r>
        <w:rPr>
          <w:color w:val="363636"/>
          <w:sz w:val="28"/>
          <w:szCs w:val="28"/>
          <w:shd w:val="clear" w:color="auto" w:fill="F0F0F0"/>
        </w:rPr>
        <w:t>проведення </w:t>
      </w:r>
      <w:bookmarkStart w:id="55" w:name="w2_2"/>
      <w:bookmarkEnd w:id="55"/>
      <w:r>
        <w:rPr>
          <w:rFonts w:ascii="Arial" w:hAnsi="Arial" w:cs="Arial"/>
          <w:color w:val="363636"/>
        </w:rPr>
        <w:fldChar w:fldCharType="begin"/>
      </w:r>
      <w:r>
        <w:rPr>
          <w:rFonts w:ascii="Arial" w:hAnsi="Arial" w:cs="Arial"/>
          <w:color w:val="363636"/>
        </w:rPr>
        <w:instrText xml:space="preserve"> HYPERLINK "https://zakon.rada.gov.ua/laws/show/1317-2009-%D0%BF?find=1&amp;text=%D0%A6%D0%B5%D0%BD%D1%82%D1%80%D0%B0%D0%BB%D1%8C%D0%BD%D0%B0+%D0%BC%D0%B5%D0%B4%D0%B8%D0%BA%D0%BE" \l "w2_3" </w:instrText>
      </w:r>
      <w:r>
        <w:rPr>
          <w:rFonts w:ascii="Arial" w:hAnsi="Arial" w:cs="Arial"/>
          <w:color w:val="363636"/>
        </w:rPr>
        <w:fldChar w:fldCharType="separate"/>
      </w:r>
      <w:r>
        <w:rPr>
          <w:rStyle w:val="a6"/>
          <w:color w:val="000000"/>
          <w:sz w:val="28"/>
          <w:szCs w:val="28"/>
          <w:shd w:val="clear" w:color="auto" w:fill="FFD8D5"/>
        </w:rPr>
        <w:t>медико</w:t>
      </w:r>
      <w:r>
        <w:rPr>
          <w:rFonts w:ascii="Arial" w:hAnsi="Arial" w:cs="Arial"/>
          <w:color w:val="363636"/>
        </w:rPr>
        <w:fldChar w:fldCharType="end"/>
      </w:r>
      <w:r>
        <w:rPr>
          <w:color w:val="363636"/>
          <w:sz w:val="28"/>
          <w:szCs w:val="28"/>
          <w:shd w:val="clear" w:color="auto" w:fill="F0F0F0"/>
        </w:rPr>
        <w:t xml:space="preserve">-соціальної експертизи стосовно відповідної особи і </w:t>
      </w:r>
      <w:r>
        <w:rPr>
          <w:color w:val="363636"/>
          <w:sz w:val="28"/>
          <w:szCs w:val="28"/>
          <w:shd w:val="clear" w:color="auto" w:fill="F0F0F0"/>
        </w:rPr>
        <w:lastRenderedPageBreak/>
        <w:t>приймати відповідні рішення щодо скасування, підтвердження, зміни попереднього висновку або формування нового висновку.</w:t>
      </w:r>
    </w:p>
    <w:p w14:paraId="5CD5352A"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такі повноваження покладено на Центр оцінювання функціонального стану особи.</w:t>
      </w:r>
    </w:p>
    <w:p w14:paraId="7A657B4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Враховуючи суспільний резонанс щодо теми отримання інвалідності прокурорами, з огляду на службове становище </w:t>
      </w:r>
      <w:proofErr w:type="spellStart"/>
      <w:r>
        <w:rPr>
          <w:color w:val="363636"/>
          <w:sz w:val="28"/>
          <w:szCs w:val="28"/>
        </w:rPr>
        <w:t>Раздобарова</w:t>
      </w:r>
      <w:proofErr w:type="spellEnd"/>
      <w:r>
        <w:rPr>
          <w:color w:val="363636"/>
          <w:sz w:val="28"/>
          <w:szCs w:val="28"/>
        </w:rPr>
        <w:t xml:space="preserve"> П.П. та підвищені етичні стандарти, навіть непряма участь у подібному публічному обговоренні зобов’язувала його вжити активних заходів для підтвердження законності встановленої йому групи інвалідності, зокрема шляхом проходження повторного медичного огляду, оскільки йдеться про державну інституцію, авторитет якої формується через поведінку кожного її працівника.</w:t>
      </w:r>
    </w:p>
    <w:p w14:paraId="22381A28"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Неприбуття </w:t>
      </w:r>
      <w:proofErr w:type="spellStart"/>
      <w:r>
        <w:rPr>
          <w:color w:val="363636"/>
          <w:sz w:val="28"/>
          <w:szCs w:val="28"/>
        </w:rPr>
        <w:t>Раздобарова</w:t>
      </w:r>
      <w:proofErr w:type="spellEnd"/>
      <w:r>
        <w:rPr>
          <w:color w:val="363636"/>
          <w:sz w:val="28"/>
          <w:szCs w:val="28"/>
        </w:rPr>
        <w:t xml:space="preserve"> П.П. до медичного закладу, відмова на запрошення Центральному МСЕК МОЗ України пройти необхідні медичні обстеження для перевірки законності встановлення йому статусу особи з інвалідністю, скасування уповноваженим органом рішення про встановлення йому такого статусу та припинення у зв’язку з цим пенсійних виплат, не вжиття жодних заходів щодо оскарження таких рішень у спосіб, визначений Законом, обґрунтовано породжує сумніви щодо законності та обґрунтованості встановлення йому IIІ групи інвалідності. У таких випадках природно виникає припущення, що відсутність готовності підтвердити законність набутого статусу може свідчити про його неправомірність. Під сумнів ставиться не лише сам статус інвалідності, а й пов’язані з ним соціально-правові гарантії, зокрема можливість отримання пенсії по інвалідності.</w:t>
      </w:r>
    </w:p>
    <w:p w14:paraId="5D503AA2" w14:textId="77777777" w:rsidR="009F47C5" w:rsidRDefault="009F47C5" w:rsidP="009F47C5">
      <w:pPr>
        <w:shd w:val="clear" w:color="auto" w:fill="FCFCFC"/>
        <w:ind w:firstLine="709"/>
        <w:jc w:val="both"/>
        <w:rPr>
          <w:rFonts w:ascii="Arial" w:hAnsi="Arial" w:cs="Arial"/>
          <w:color w:val="363636"/>
        </w:rPr>
      </w:pPr>
      <w:r>
        <w:rPr>
          <w:color w:val="363636"/>
          <w:sz w:val="28"/>
          <w:szCs w:val="28"/>
        </w:rPr>
        <w:t>Наявність статусу прокурора покладає підвищену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9E64B57"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Європейський Суд з прав людини (далі – ЄСПЛ) у рішеннях неодноразово висловлювався щодо меж втручання у право на </w:t>
      </w:r>
      <w:proofErr w:type="spellStart"/>
      <w:r>
        <w:rPr>
          <w:color w:val="363636"/>
          <w:sz w:val="28"/>
          <w:szCs w:val="28"/>
        </w:rPr>
        <w:t>приватність</w:t>
      </w:r>
      <w:proofErr w:type="spellEnd"/>
      <w:r>
        <w:rPr>
          <w:color w:val="363636"/>
          <w:sz w:val="28"/>
          <w:szCs w:val="28"/>
        </w:rPr>
        <w:t>, передбачене ст. 8 Конвенції про захист прав людини та основоположних свобод (далі по тексту Європейська Конвенція з прав людини).</w:t>
      </w:r>
      <w:bookmarkStart w:id="56" w:name="_Hlk205911486"/>
      <w:bookmarkEnd w:id="56"/>
    </w:p>
    <w:p w14:paraId="42E5376D"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w:t>
      </w:r>
      <w:r>
        <w:rPr>
          <w:color w:val="363636"/>
          <w:sz w:val="28"/>
          <w:szCs w:val="28"/>
        </w:rPr>
        <w:lastRenderedPageBreak/>
        <w:t>заворушенням чи злочинам, для охорони здоров'я чи моралі або для захисту прав і свобод інших осіб.</w:t>
      </w:r>
    </w:p>
    <w:p w14:paraId="6E8C1CD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Тобто, за практикою ЄСПЛ у випадках забезпечення права на </w:t>
      </w:r>
      <w:proofErr w:type="spellStart"/>
      <w:r>
        <w:rPr>
          <w:color w:val="363636"/>
          <w:sz w:val="28"/>
          <w:szCs w:val="28"/>
        </w:rPr>
        <w:t>приватність</w:t>
      </w:r>
      <w:proofErr w:type="spellEnd"/>
      <w:r>
        <w:rPr>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Pr>
          <w:color w:val="363636"/>
          <w:sz w:val="28"/>
          <w:szCs w:val="28"/>
        </w:rPr>
        <w:t>приватність</w:t>
      </w:r>
      <w:proofErr w:type="spellEnd"/>
      <w:r>
        <w:rPr>
          <w:color w:val="363636"/>
          <w:sz w:val="28"/>
          <w:szCs w:val="28"/>
        </w:rPr>
        <w:t xml:space="preserve"> або його обмеження, необхідним є дотримання умов, за якими держава може втручатися у здійснення захищеного права. Такі умови викладені в пункті 2 статті 8 Конвенції, а саме: законності, наявності легітимної мети та пропорційності.</w:t>
      </w:r>
    </w:p>
    <w:p w14:paraId="103C93C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 урахуванням викладеного Комісія дійшла висновку, що втручання у право </w:t>
      </w:r>
      <w:proofErr w:type="spellStart"/>
      <w:r>
        <w:rPr>
          <w:color w:val="363636"/>
          <w:sz w:val="28"/>
          <w:szCs w:val="28"/>
        </w:rPr>
        <w:t>приватності</w:t>
      </w:r>
      <w:proofErr w:type="spellEnd"/>
      <w:r>
        <w:rPr>
          <w:color w:val="363636"/>
          <w:sz w:val="28"/>
          <w:szCs w:val="28"/>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Pr>
          <w:color w:val="363636"/>
          <w:sz w:val="28"/>
          <w:szCs w:val="28"/>
        </w:rPr>
        <w:t>Раздобарова</w:t>
      </w:r>
      <w:proofErr w:type="spellEnd"/>
      <w:r>
        <w:rPr>
          <w:color w:val="363636"/>
          <w:sz w:val="28"/>
          <w:szCs w:val="28"/>
        </w:rPr>
        <w:t xml:space="preserve"> П.П. перевіряються виключно через призму наявності у його діях дисциплінарного проступку, передбаченого ст. 43 Закону № 1697-VII.</w:t>
      </w:r>
    </w:p>
    <w:p w14:paraId="7EFDB0AC" w14:textId="77777777" w:rsidR="009F47C5" w:rsidRDefault="009F47C5" w:rsidP="009F47C5">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56FBAF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Прокурор </w:t>
      </w:r>
      <w:proofErr w:type="spellStart"/>
      <w:r>
        <w:rPr>
          <w:color w:val="363636"/>
          <w:sz w:val="28"/>
          <w:szCs w:val="28"/>
        </w:rPr>
        <w:t>Раздобаров</w:t>
      </w:r>
      <w:proofErr w:type="spellEnd"/>
      <w:r>
        <w:rPr>
          <w:color w:val="363636"/>
          <w:sz w:val="28"/>
          <w:szCs w:val="28"/>
        </w:rPr>
        <w:t xml:space="preserve"> П.П., усвідомлюючи високу суспільну чутливість питання, пов’язаного із фактами можливого незаконного отримання інвалідності прокурорами в умовах воєнного стану, був зобов’язаний не лише діяти відповідно до вимог чинного законодавства, а й вжити необхідних заходів для захисту власної ділової репутації та авторитету органів прокуратури загалом. Однак, попри виклик уповноваженого органу, прокурор </w:t>
      </w:r>
      <w:proofErr w:type="spellStart"/>
      <w:r>
        <w:rPr>
          <w:color w:val="363636"/>
          <w:sz w:val="28"/>
          <w:szCs w:val="28"/>
        </w:rPr>
        <w:t>Раздобаров</w:t>
      </w:r>
      <w:proofErr w:type="spellEnd"/>
      <w:r>
        <w:rPr>
          <w:color w:val="363636"/>
          <w:sz w:val="28"/>
          <w:szCs w:val="28"/>
        </w:rPr>
        <w:t xml:space="preserve"> П.П. свідомо ухилився від проходження повторного медичного огляду, не з’явився до відповідного медичного закладу.</w:t>
      </w:r>
    </w:p>
    <w:p w14:paraId="0A64283E"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У сукупності такі дії (усвідомлена бездіяльність), свідчать про необ’єктивність, відсутність у прокурора </w:t>
      </w:r>
      <w:proofErr w:type="spellStart"/>
      <w:r>
        <w:rPr>
          <w:color w:val="363636"/>
          <w:sz w:val="28"/>
          <w:szCs w:val="28"/>
        </w:rPr>
        <w:t>Раздобарова</w:t>
      </w:r>
      <w:proofErr w:type="spellEnd"/>
      <w:r>
        <w:rPr>
          <w:color w:val="363636"/>
          <w:sz w:val="28"/>
          <w:szCs w:val="28"/>
        </w:rPr>
        <w:t xml:space="preserve"> П.П. належної професійної ініціативи щодо підтвердження законності набутого статусу особи з інвалідністю. Його поведінка фактично характеризується як ухилення від виконання законних вимог уповноваженого органу – Центральної МСЕК МОЗ України, Рішення РНБО, введеного в дію Указом Президента України, та невжиття заходів із захисту особистої репутації, що, у свою чергу, дискредитує органи прокуратури в очах суспільства.</w:t>
      </w:r>
    </w:p>
    <w:p w14:paraId="3F6880D4" w14:textId="77777777" w:rsidR="009F47C5" w:rsidRDefault="009F47C5" w:rsidP="009F47C5">
      <w:pPr>
        <w:shd w:val="clear" w:color="auto" w:fill="FCFCFC"/>
        <w:ind w:firstLine="709"/>
        <w:jc w:val="both"/>
        <w:rPr>
          <w:rFonts w:ascii="Arial" w:hAnsi="Arial" w:cs="Arial"/>
          <w:color w:val="363636"/>
        </w:rPr>
      </w:pPr>
      <w:r>
        <w:rPr>
          <w:color w:val="363636"/>
          <w:sz w:val="28"/>
          <w:szCs w:val="28"/>
        </w:rPr>
        <w:t>Вказані обставини суперечать засадам професійної етики працівника прокуратури, негативно впливають на сприйняття інституту прокуратури, особливо в умовах воєнного стану, коли суспільна довіра до державних органів є вкрай важливою.</w:t>
      </w:r>
    </w:p>
    <w:p w14:paraId="27232899" w14:textId="77777777" w:rsidR="009F47C5" w:rsidRDefault="009F47C5" w:rsidP="009F47C5">
      <w:pPr>
        <w:shd w:val="clear" w:color="auto" w:fill="FCFCFC"/>
        <w:ind w:firstLine="709"/>
        <w:jc w:val="both"/>
        <w:rPr>
          <w:rFonts w:ascii="Arial" w:hAnsi="Arial" w:cs="Arial"/>
          <w:color w:val="363636"/>
        </w:rPr>
      </w:pPr>
      <w:r>
        <w:rPr>
          <w:color w:val="363636"/>
          <w:sz w:val="28"/>
          <w:szCs w:val="28"/>
        </w:rPr>
        <w:lastRenderedPageBreak/>
        <w:t xml:space="preserve">Ураховуючи вищевикладене, дії прокурора </w:t>
      </w:r>
      <w:proofErr w:type="spellStart"/>
      <w:r>
        <w:rPr>
          <w:color w:val="363636"/>
          <w:sz w:val="28"/>
          <w:szCs w:val="28"/>
        </w:rPr>
        <w:t>Раздобарова</w:t>
      </w:r>
      <w:proofErr w:type="spellEnd"/>
      <w:r>
        <w:rPr>
          <w:color w:val="363636"/>
          <w:sz w:val="28"/>
          <w:szCs w:val="28"/>
        </w:rPr>
        <w:t xml:space="preserve"> П.П. Комісія розцінює як вчинення дій, що порочать звання прокурора і можуть викликати сумнів у його об’єктивності.</w:t>
      </w:r>
    </w:p>
    <w:p w14:paraId="0AD9386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Окрім цього, прокурором </w:t>
      </w:r>
      <w:proofErr w:type="spellStart"/>
      <w:r>
        <w:rPr>
          <w:color w:val="363636"/>
          <w:sz w:val="28"/>
          <w:szCs w:val="28"/>
        </w:rPr>
        <w:t>Раздобаровим</w:t>
      </w:r>
      <w:proofErr w:type="spellEnd"/>
      <w:r>
        <w:rPr>
          <w:color w:val="363636"/>
          <w:sz w:val="28"/>
          <w:szCs w:val="28"/>
        </w:rPr>
        <w:t xml:space="preserve"> П.П. проігноровано етичні норми, які є основоположними засадами поведінки прокурора, зокрема використання статусу особи з інвалідністю, що призвело до призначення, нарахування та виплати пенсії, вибірковий підхід до використання статусу інваліда (лише для отримання грошових виплат), що явно виходять за межі приватної сфери.</w:t>
      </w:r>
    </w:p>
    <w:p w14:paraId="4A563B9C"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Більше того, не визнання ним відповідальності, ігнорування наслідків своєї поведінки свідчить про </w:t>
      </w:r>
      <w:proofErr w:type="spellStart"/>
      <w:r>
        <w:rPr>
          <w:color w:val="363636"/>
          <w:sz w:val="28"/>
          <w:szCs w:val="28"/>
        </w:rPr>
        <w:t>неусвідомлення</w:t>
      </w:r>
      <w:proofErr w:type="spellEnd"/>
      <w:r>
        <w:rPr>
          <w:color w:val="363636"/>
          <w:sz w:val="28"/>
          <w:szCs w:val="28"/>
        </w:rPr>
        <w:t xml:space="preserve"> етичної природи своїх 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6939A83C" w14:textId="77777777" w:rsidR="009F47C5" w:rsidRDefault="009F47C5" w:rsidP="009F47C5">
      <w:pPr>
        <w:shd w:val="clear" w:color="auto" w:fill="FCFCFC"/>
        <w:ind w:firstLine="709"/>
        <w:jc w:val="both"/>
        <w:rPr>
          <w:rFonts w:ascii="Arial" w:hAnsi="Arial" w:cs="Arial"/>
          <w:color w:val="363636"/>
        </w:rPr>
      </w:pPr>
      <w:r>
        <w:rPr>
          <w:color w:val="363636"/>
          <w:sz w:val="28"/>
          <w:szCs w:val="28"/>
        </w:rPr>
        <w:t>Вказані дії прокурора Комісія розцінює як одноразове грубе порушення правил прокурорської етики.</w:t>
      </w:r>
    </w:p>
    <w:p w14:paraId="63F7FA7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Таким чином, Комісія дійшла висновку, що прокурор </w:t>
      </w:r>
      <w:proofErr w:type="spellStart"/>
      <w:r>
        <w:rPr>
          <w:color w:val="363636"/>
          <w:sz w:val="28"/>
          <w:szCs w:val="28"/>
        </w:rPr>
        <w:t>Раздобаров</w:t>
      </w:r>
      <w:proofErr w:type="spellEnd"/>
      <w:r>
        <w:rPr>
          <w:color w:val="363636"/>
          <w:sz w:val="28"/>
          <w:szCs w:val="28"/>
        </w:rPr>
        <w:t xml:space="preserve"> П.П. порушив вимоги пункту 10 частини першої статті 3, частини другої статті 17, частини 3, пункту 4 частини 4 статті 19 Закону № 1697-VII, статей 1, 4, 10, 11, 16, 21 Кодексу, чим вчинив дисциплінарний проступок, відповідальність за який передбачено пунктами 5, 6 частини першої статті 43 Закону № 1697- VII, а саме: вчинення дій, що порочать звання прокурора і можуть викликати сумнів у його об’єктивності та одноразове грубе порушення правил прокурорської етики.</w:t>
      </w:r>
    </w:p>
    <w:p w14:paraId="3B505397" w14:textId="77777777" w:rsidR="009F47C5" w:rsidRDefault="009F47C5" w:rsidP="009F47C5">
      <w:pPr>
        <w:shd w:val="clear" w:color="auto" w:fill="FCFCFC"/>
        <w:ind w:firstLine="709"/>
        <w:jc w:val="both"/>
        <w:rPr>
          <w:rFonts w:ascii="Arial" w:hAnsi="Arial" w:cs="Arial"/>
          <w:color w:val="363636"/>
        </w:rPr>
      </w:pPr>
      <w:r>
        <w:rPr>
          <w:color w:val="363636"/>
          <w:sz w:val="28"/>
          <w:szCs w:val="28"/>
        </w:rPr>
        <w:t>Вчинення прокурором </w:t>
      </w:r>
      <w:proofErr w:type="spellStart"/>
      <w:r>
        <w:rPr>
          <w:color w:val="363636"/>
          <w:sz w:val="28"/>
          <w:szCs w:val="28"/>
        </w:rPr>
        <w:t>Раздобаровим</w:t>
      </w:r>
      <w:proofErr w:type="spellEnd"/>
      <w:r>
        <w:rPr>
          <w:color w:val="363636"/>
          <w:sz w:val="28"/>
          <w:szCs w:val="28"/>
        </w:rPr>
        <w:t xml:space="preserve"> П.П. дисциплінарного проступку підтверджено:</w:t>
      </w:r>
    </w:p>
    <w:p w14:paraId="13A38FB7" w14:textId="77777777" w:rsidR="009F47C5" w:rsidRDefault="009F47C5" w:rsidP="009F47C5">
      <w:pPr>
        <w:shd w:val="clear" w:color="auto" w:fill="FCFCFC"/>
        <w:ind w:firstLine="709"/>
        <w:jc w:val="both"/>
        <w:rPr>
          <w:rFonts w:ascii="Arial" w:hAnsi="Arial" w:cs="Arial"/>
          <w:color w:val="363636"/>
        </w:rPr>
      </w:pPr>
      <w:r>
        <w:rPr>
          <w:color w:val="363636"/>
          <w:sz w:val="28"/>
          <w:szCs w:val="28"/>
        </w:rPr>
        <w:t>- дисциплінарною скаргою скаржника;</w:t>
      </w:r>
    </w:p>
    <w:p w14:paraId="04CD1A61" w14:textId="77777777" w:rsidR="009F47C5" w:rsidRDefault="009F47C5" w:rsidP="009F47C5">
      <w:pPr>
        <w:shd w:val="clear" w:color="auto" w:fill="FCFCFC"/>
        <w:ind w:firstLine="709"/>
        <w:jc w:val="both"/>
        <w:rPr>
          <w:rFonts w:ascii="Arial" w:hAnsi="Arial" w:cs="Arial"/>
          <w:color w:val="363636"/>
        </w:rPr>
      </w:pPr>
      <w:r>
        <w:rPr>
          <w:color w:val="363636"/>
          <w:sz w:val="28"/>
          <w:szCs w:val="28"/>
        </w:rPr>
        <w:t>- відомостями із листів директора ДУ «Український державний науково-дослідний інститут медико-соціальних проблем інвалідності МОЗ України»  </w:t>
      </w:r>
      <w:proofErr w:type="spellStart"/>
      <w:r>
        <w:rPr>
          <w:color w:val="363636"/>
          <w:sz w:val="28"/>
          <w:szCs w:val="28"/>
        </w:rPr>
        <w:t>Варивончика</w:t>
      </w:r>
      <w:proofErr w:type="spellEnd"/>
      <w:r>
        <w:rPr>
          <w:color w:val="363636"/>
          <w:sz w:val="28"/>
          <w:szCs w:val="28"/>
        </w:rPr>
        <w:t xml:space="preserve"> Д. від 13.10.2025 № 4991/01-18 та від 17.11.2025 № 7907/01-18 і додатків до нього;</w:t>
      </w:r>
    </w:p>
    <w:p w14:paraId="4B79A5D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 поясненнями </w:t>
      </w:r>
      <w:proofErr w:type="spellStart"/>
      <w:r>
        <w:rPr>
          <w:color w:val="363636"/>
          <w:sz w:val="28"/>
          <w:szCs w:val="28"/>
        </w:rPr>
        <w:t>Раздобарова</w:t>
      </w:r>
      <w:proofErr w:type="spellEnd"/>
      <w:r>
        <w:rPr>
          <w:color w:val="363636"/>
          <w:sz w:val="28"/>
          <w:szCs w:val="28"/>
        </w:rPr>
        <w:t xml:space="preserve"> П.П. із додатками до нього;</w:t>
      </w:r>
    </w:p>
    <w:p w14:paraId="14DD436A" w14:textId="77777777" w:rsidR="009F47C5" w:rsidRDefault="009F47C5" w:rsidP="009F47C5">
      <w:pPr>
        <w:shd w:val="clear" w:color="auto" w:fill="FCFCFC"/>
        <w:ind w:firstLine="709"/>
        <w:jc w:val="both"/>
        <w:rPr>
          <w:rFonts w:ascii="Arial" w:hAnsi="Arial" w:cs="Arial"/>
          <w:color w:val="363636"/>
        </w:rPr>
      </w:pPr>
      <w:r>
        <w:rPr>
          <w:color w:val="363636"/>
          <w:sz w:val="28"/>
          <w:szCs w:val="28"/>
        </w:rPr>
        <w:t>- матеріалами та висновком службового розслідування від 20.10.2025;</w:t>
      </w:r>
    </w:p>
    <w:p w14:paraId="07700677" w14:textId="77777777" w:rsidR="009F47C5" w:rsidRDefault="009F47C5" w:rsidP="009F47C5">
      <w:pPr>
        <w:shd w:val="clear" w:color="auto" w:fill="FCFCFC"/>
        <w:ind w:firstLine="709"/>
        <w:jc w:val="both"/>
        <w:rPr>
          <w:rFonts w:ascii="Arial" w:hAnsi="Arial" w:cs="Arial"/>
          <w:color w:val="363636"/>
        </w:rPr>
      </w:pPr>
      <w:r>
        <w:rPr>
          <w:color w:val="363636"/>
          <w:sz w:val="28"/>
          <w:szCs w:val="28"/>
        </w:rPr>
        <w:t>- іншими матеріалами дисциплінарного провадження у їх сукупності.</w:t>
      </w:r>
    </w:p>
    <w:p w14:paraId="6FB4A53F"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Згідно з ч. 4 ст.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 При вирішенні питання щодо часу </w:t>
      </w:r>
      <w:r>
        <w:rPr>
          <w:color w:val="363636"/>
          <w:sz w:val="28"/>
          <w:szCs w:val="28"/>
        </w:rPr>
        <w:lastRenderedPageBreak/>
        <w:t>вчинення прокурором </w:t>
      </w:r>
      <w:proofErr w:type="spellStart"/>
      <w:r>
        <w:rPr>
          <w:color w:val="363636"/>
          <w:sz w:val="28"/>
          <w:szCs w:val="28"/>
        </w:rPr>
        <w:t>Раздобаровим</w:t>
      </w:r>
      <w:proofErr w:type="spellEnd"/>
      <w:r>
        <w:rPr>
          <w:color w:val="363636"/>
          <w:sz w:val="28"/>
          <w:szCs w:val="28"/>
        </w:rPr>
        <w:t xml:space="preserve"> П.П. дисциплінарного проступку Комісією враховано таке.</w:t>
      </w:r>
    </w:p>
    <w:p w14:paraId="00344D90" w14:textId="77777777" w:rsidR="009F47C5" w:rsidRDefault="009F47C5" w:rsidP="009F47C5">
      <w:pPr>
        <w:shd w:val="clear" w:color="auto" w:fill="FCFCFC"/>
        <w:ind w:firstLine="709"/>
        <w:jc w:val="both"/>
        <w:rPr>
          <w:rFonts w:ascii="Arial" w:hAnsi="Arial" w:cs="Arial"/>
          <w:color w:val="363636"/>
        </w:rPr>
      </w:pPr>
      <w:r>
        <w:rPr>
          <w:color w:val="363636"/>
          <w:sz w:val="28"/>
          <w:szCs w:val="28"/>
        </w:rPr>
        <w:t>Об’єктивна сторона вчиненого прокурором </w:t>
      </w:r>
      <w:proofErr w:type="spellStart"/>
      <w:r>
        <w:rPr>
          <w:color w:val="363636"/>
          <w:sz w:val="28"/>
          <w:szCs w:val="28"/>
        </w:rPr>
        <w:t>Раздобаровим</w:t>
      </w:r>
      <w:proofErr w:type="spellEnd"/>
      <w:r>
        <w:rPr>
          <w:color w:val="363636"/>
          <w:sz w:val="28"/>
          <w:szCs w:val="28"/>
        </w:rPr>
        <w:t xml:space="preserve"> П.П. дисциплінарного проступку має складну структуру та утворюється низкою однорідних дій / бездіяльності, вчинених у різний час, охоплених єдиним наміром.</w:t>
      </w:r>
    </w:p>
    <w:p w14:paraId="71904189" w14:textId="77777777" w:rsidR="009F47C5" w:rsidRDefault="009F47C5" w:rsidP="009F47C5">
      <w:pPr>
        <w:shd w:val="clear" w:color="auto" w:fill="FCFCFC"/>
        <w:ind w:firstLine="709"/>
        <w:jc w:val="both"/>
        <w:rPr>
          <w:rFonts w:ascii="Arial" w:hAnsi="Arial" w:cs="Arial"/>
          <w:color w:val="363636"/>
        </w:rPr>
      </w:pPr>
      <w:proofErr w:type="spellStart"/>
      <w:r>
        <w:rPr>
          <w:color w:val="363636"/>
          <w:sz w:val="28"/>
          <w:szCs w:val="28"/>
        </w:rPr>
        <w:t>Раздобаров</w:t>
      </w:r>
      <w:proofErr w:type="spellEnd"/>
      <w:r>
        <w:rPr>
          <w:color w:val="363636"/>
          <w:sz w:val="28"/>
          <w:szCs w:val="28"/>
        </w:rPr>
        <w:t xml:space="preserve"> П.П. вчинив триваюче правопорушення, днем початку якого є 18.01.2025 (наступний день після закінчення строку, коли </w:t>
      </w:r>
      <w:proofErr w:type="spellStart"/>
      <w:r>
        <w:rPr>
          <w:color w:val="363636"/>
          <w:sz w:val="28"/>
          <w:szCs w:val="28"/>
        </w:rPr>
        <w:t>Раздобаров</w:t>
      </w:r>
      <w:proofErr w:type="spellEnd"/>
      <w:r>
        <w:rPr>
          <w:color w:val="363636"/>
          <w:sz w:val="28"/>
          <w:szCs w:val="28"/>
        </w:rPr>
        <w:t xml:space="preserve"> П.П. повинен був прибути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на виконання листа Голови Центральної МСЕК МОЗ України від 27.12.2024 № 441/03-19).</w:t>
      </w:r>
    </w:p>
    <w:p w14:paraId="462F15C3"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Згідно інформації Львівської обласної прокуратури у період з 18.01.2025 </w:t>
      </w:r>
      <w:proofErr w:type="spellStart"/>
      <w:r>
        <w:rPr>
          <w:color w:val="363636"/>
          <w:sz w:val="28"/>
          <w:szCs w:val="28"/>
        </w:rPr>
        <w:t>Раздобаров</w:t>
      </w:r>
      <w:proofErr w:type="spellEnd"/>
      <w:r>
        <w:rPr>
          <w:color w:val="363636"/>
          <w:sz w:val="28"/>
          <w:szCs w:val="28"/>
        </w:rPr>
        <w:t xml:space="preserve"> П.П. перебував у відпустці та у стані тимчасової непрацездатності 66 днів.</w:t>
      </w:r>
    </w:p>
    <w:p w14:paraId="1762BEC5"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Оскільки прокурор </w:t>
      </w:r>
      <w:proofErr w:type="spellStart"/>
      <w:r>
        <w:rPr>
          <w:color w:val="363636"/>
          <w:sz w:val="28"/>
          <w:szCs w:val="28"/>
        </w:rPr>
        <w:t>Раздобаров</w:t>
      </w:r>
      <w:proofErr w:type="spellEnd"/>
      <w:r>
        <w:rPr>
          <w:color w:val="363636"/>
          <w:sz w:val="28"/>
          <w:szCs w:val="28"/>
        </w:rPr>
        <w:t xml:space="preserve"> П.П. для проходження обстеження в умовах стаціонару до ДУ «Український державний науково-дослідний інститут медико-соціальних проблем інвалідності МОЗ України» на виклик не прибув, в результаті рішенням Центру оцінювання функціонального стану особи від 17.07.2025 рішення про встановлення йому статусу особи з інвалідністю скасовано, фактичною датою закінчення вчинення ним дисциплінарного проступку слід вважати 17.07.2025.</w:t>
      </w:r>
    </w:p>
    <w:p w14:paraId="423D58BE" w14:textId="77777777" w:rsidR="009F47C5" w:rsidRDefault="009F47C5" w:rsidP="009F47C5">
      <w:pPr>
        <w:shd w:val="clear" w:color="auto" w:fill="FCFCFC"/>
        <w:ind w:firstLine="709"/>
        <w:jc w:val="both"/>
        <w:rPr>
          <w:rFonts w:ascii="Arial" w:hAnsi="Arial" w:cs="Arial"/>
          <w:color w:val="363636"/>
        </w:rPr>
      </w:pPr>
      <w:r>
        <w:rPr>
          <w:color w:val="363636"/>
          <w:sz w:val="28"/>
          <w:szCs w:val="28"/>
        </w:rPr>
        <w:t>Отже, встановлений частиною 4 статті 48 Закону № 1697-VII строк для прийняття Комісією рішення про притягнення прокурора </w:t>
      </w:r>
      <w:proofErr w:type="spellStart"/>
      <w:r>
        <w:rPr>
          <w:color w:val="363636"/>
          <w:sz w:val="28"/>
          <w:szCs w:val="28"/>
        </w:rPr>
        <w:t>Раздобарова</w:t>
      </w:r>
      <w:proofErr w:type="spellEnd"/>
      <w:r>
        <w:rPr>
          <w:color w:val="363636"/>
          <w:sz w:val="28"/>
          <w:szCs w:val="28"/>
        </w:rPr>
        <w:t xml:space="preserve"> П.П. до дисциплінарної відповідальності не минув.</w:t>
      </w:r>
    </w:p>
    <w:p w14:paraId="46824E4F" w14:textId="77777777" w:rsidR="009F47C5" w:rsidRDefault="009F47C5" w:rsidP="009F47C5">
      <w:pPr>
        <w:shd w:val="clear" w:color="auto" w:fill="FCFCFC"/>
        <w:ind w:firstLine="709"/>
        <w:jc w:val="both"/>
        <w:rPr>
          <w:rFonts w:ascii="Arial" w:hAnsi="Arial" w:cs="Arial"/>
          <w:color w:val="363636"/>
        </w:rPr>
      </w:pPr>
      <w:r>
        <w:rPr>
          <w:color w:val="363636"/>
          <w:sz w:val="28"/>
          <w:szCs w:val="28"/>
        </w:rPr>
        <w:t>На підставі вимог ч. 3 ст. 48 Закону № 1697-VII, обираючи вид дисциплінарного стягнення стосовно прокурора </w:t>
      </w:r>
      <w:proofErr w:type="spellStart"/>
      <w:r>
        <w:rPr>
          <w:color w:val="363636"/>
          <w:sz w:val="28"/>
          <w:szCs w:val="28"/>
        </w:rPr>
        <w:t>Раздобарова</w:t>
      </w:r>
      <w:proofErr w:type="spellEnd"/>
      <w:r>
        <w:rPr>
          <w:color w:val="363636"/>
          <w:sz w:val="28"/>
          <w:szCs w:val="28"/>
        </w:rPr>
        <w:t xml:space="preserve"> П.П., Комісія враховує характер вчиненого ним дисциплінарного проступку, відсутність систематичності порушень у його діях, його статус Учасника бойових дій і хвороби, набуті під час військової служби, пов’язані із захистом Батьківщини, призначення та отримання ним пенсійних виплат у зв’язку з інвалідністю на підставі Закону України «Про пенсійне забезпечення осіб, звільнених з військової служби, та деяких інших осіб», які не пов’язані з роботою на посаді прокурора і з цим статусом, позитивну характеристику, </w:t>
      </w:r>
      <w:proofErr w:type="spellStart"/>
      <w:r>
        <w:rPr>
          <w:color w:val="363636"/>
          <w:sz w:val="28"/>
          <w:szCs w:val="28"/>
        </w:rPr>
        <w:t>непритягнення</w:t>
      </w:r>
      <w:proofErr w:type="spellEnd"/>
      <w:r>
        <w:rPr>
          <w:color w:val="363636"/>
          <w:sz w:val="28"/>
          <w:szCs w:val="28"/>
        </w:rPr>
        <w:t xml:space="preserve"> його раніше до дисциплінарної відповідальності, інші обставини.</w:t>
      </w:r>
    </w:p>
    <w:p w14:paraId="10030C03"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Також Комісія враховує нові обставини, які встановлено під час засідання, зокрема те, що прокурор </w:t>
      </w:r>
      <w:proofErr w:type="spellStart"/>
      <w:r>
        <w:rPr>
          <w:color w:val="363636"/>
          <w:sz w:val="28"/>
          <w:szCs w:val="28"/>
        </w:rPr>
        <w:t>Раздобаров</w:t>
      </w:r>
      <w:proofErr w:type="spellEnd"/>
      <w:r>
        <w:rPr>
          <w:color w:val="363636"/>
          <w:sz w:val="28"/>
          <w:szCs w:val="28"/>
        </w:rPr>
        <w:t xml:space="preserve"> П.П. після вчинення дисциплінарного проступку вчинив низку дій, спрямованих на усунення негативних наслідків для </w:t>
      </w:r>
      <w:r>
        <w:rPr>
          <w:color w:val="363636"/>
          <w:sz w:val="28"/>
          <w:szCs w:val="28"/>
        </w:rPr>
        <w:lastRenderedPageBreak/>
        <w:t>власного авторитету й авторитету органів прокуратури загалом, які полягали в оскарженні ним 05.03.2026 в судовому порядку рішення про скасування йому статусу особи з інвалідністю, його позовну заяву 09.03.2026 Львівським окружним адміністративним судом прийнято до розгляду та відкрито провадження у справі.</w:t>
      </w:r>
    </w:p>
    <w:p w14:paraId="5FF0845D" w14:textId="77777777" w:rsidR="009F47C5" w:rsidRDefault="009F47C5" w:rsidP="009F47C5">
      <w:pPr>
        <w:shd w:val="clear" w:color="auto" w:fill="FCFCFC"/>
        <w:ind w:firstLine="709"/>
        <w:jc w:val="both"/>
        <w:rPr>
          <w:rFonts w:ascii="Arial" w:hAnsi="Arial" w:cs="Arial"/>
          <w:color w:val="363636"/>
        </w:rPr>
      </w:pPr>
      <w:r>
        <w:rPr>
          <w:color w:val="363636"/>
          <w:sz w:val="28"/>
          <w:szCs w:val="28"/>
        </w:rPr>
        <w:t>За таких обставин Комісія вважає, що за вчинене прокурором діяння є підстави застосувати до </w:t>
      </w:r>
      <w:proofErr w:type="spellStart"/>
      <w:r>
        <w:rPr>
          <w:color w:val="363636"/>
          <w:sz w:val="28"/>
          <w:szCs w:val="28"/>
        </w:rPr>
        <w:t>Раздобарова</w:t>
      </w:r>
      <w:proofErr w:type="spellEnd"/>
      <w:r>
        <w:rPr>
          <w:color w:val="363636"/>
          <w:sz w:val="28"/>
          <w:szCs w:val="28"/>
        </w:rPr>
        <w:t xml:space="preserve"> П.П. дисциплінарне стягнення у виді заборони на строк шість місяців на переведення до органу прокуратури вищого рівня та на призначення на вищу посаду в органі прокуратури, в якому прокурор обіймає посаду, яке буде пропорційним вчиненому ним дисциплінарному проступку та його особі.</w:t>
      </w:r>
    </w:p>
    <w:p w14:paraId="2912C33F" w14:textId="77777777" w:rsidR="009F47C5" w:rsidRDefault="009F47C5" w:rsidP="009F47C5">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4FD90B19" w14:textId="77777777" w:rsidR="009F47C5" w:rsidRDefault="009F47C5" w:rsidP="009F47C5">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  </w:t>
      </w:r>
    </w:p>
    <w:p w14:paraId="548B954C" w14:textId="77777777" w:rsidR="009F47C5" w:rsidRDefault="009F47C5" w:rsidP="009F47C5">
      <w:pPr>
        <w:shd w:val="clear" w:color="auto" w:fill="FCFCFC"/>
        <w:ind w:firstLine="709"/>
        <w:jc w:val="center"/>
        <w:rPr>
          <w:rFonts w:ascii="Arial" w:hAnsi="Arial" w:cs="Arial"/>
          <w:color w:val="363636"/>
        </w:rPr>
      </w:pPr>
      <w:r>
        <w:rPr>
          <w:b/>
          <w:bCs/>
          <w:color w:val="363636"/>
          <w:sz w:val="28"/>
          <w:szCs w:val="28"/>
        </w:rPr>
        <w:t>ВИРІШИЛА:</w:t>
      </w:r>
    </w:p>
    <w:p w14:paraId="09EB6EF0" w14:textId="77777777" w:rsidR="009F47C5" w:rsidRDefault="009F47C5" w:rsidP="009F47C5">
      <w:pPr>
        <w:shd w:val="clear" w:color="auto" w:fill="FCFCFC"/>
        <w:ind w:right="140" w:firstLine="709"/>
        <w:jc w:val="both"/>
        <w:rPr>
          <w:rFonts w:ascii="Arial" w:hAnsi="Arial" w:cs="Arial"/>
          <w:color w:val="363636"/>
        </w:rPr>
      </w:pPr>
      <w:r>
        <w:rPr>
          <w:color w:val="363636"/>
          <w:sz w:val="28"/>
          <w:szCs w:val="28"/>
        </w:rPr>
        <w:t xml:space="preserve">Притягнути до дисциплінарної відповідальності заступника начальника відділу протидії порушенням прав людини у правоохоронній та пенітенціарній сферах Львівської обласної прокуратури </w:t>
      </w:r>
      <w:proofErr w:type="spellStart"/>
      <w:r>
        <w:rPr>
          <w:color w:val="363636"/>
          <w:sz w:val="28"/>
          <w:szCs w:val="28"/>
        </w:rPr>
        <w:t>Раздобарова</w:t>
      </w:r>
      <w:proofErr w:type="spellEnd"/>
      <w:r>
        <w:rPr>
          <w:color w:val="363636"/>
          <w:sz w:val="28"/>
          <w:szCs w:val="28"/>
        </w:rPr>
        <w:t xml:space="preserve"> Павла Павловича та накласти на нього дисциплінарне стягнення у виді заборони на строк шість місяців на переведення до органу прокуратури вищого рівня та на призначення на вищу посаду в органі прокуратури, в якому прокурор обіймає посаду.</w:t>
      </w:r>
    </w:p>
    <w:p w14:paraId="280B9700" w14:textId="77777777" w:rsidR="009F47C5" w:rsidRDefault="009F47C5" w:rsidP="009F47C5">
      <w:pPr>
        <w:shd w:val="clear" w:color="auto" w:fill="FCFCFC"/>
        <w:ind w:firstLine="709"/>
        <w:jc w:val="both"/>
        <w:rPr>
          <w:rFonts w:ascii="Arial" w:hAnsi="Arial" w:cs="Arial"/>
          <w:color w:val="363636"/>
        </w:rPr>
      </w:pPr>
      <w:r>
        <w:rPr>
          <w:color w:val="363636"/>
          <w:sz w:val="28"/>
          <w:szCs w:val="28"/>
        </w:rPr>
        <w:t xml:space="preserve">Копію рішення направити Генеральному прокурору для застосування дисциплінарного стягнення, керівникам Генеральної інспекції Офісу Генерального прокурора, Львівської обласної прокуратури, прокурору </w:t>
      </w:r>
      <w:proofErr w:type="spellStart"/>
      <w:r>
        <w:rPr>
          <w:color w:val="363636"/>
          <w:sz w:val="28"/>
          <w:szCs w:val="28"/>
        </w:rPr>
        <w:t>Раздобарову</w:t>
      </w:r>
      <w:proofErr w:type="spellEnd"/>
      <w:r>
        <w:rPr>
          <w:color w:val="363636"/>
          <w:sz w:val="28"/>
          <w:szCs w:val="28"/>
        </w:rPr>
        <w:t xml:space="preserve"> П.П.</w:t>
      </w:r>
    </w:p>
    <w:p w14:paraId="5FAC9C1C" w14:textId="77777777" w:rsidR="009F47C5" w:rsidRDefault="009F47C5" w:rsidP="009F47C5">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BEDD874" w14:textId="77777777" w:rsidR="009F47C5" w:rsidRDefault="009F47C5" w:rsidP="009F47C5">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F47C5" w14:paraId="60A64EAF" w14:textId="77777777" w:rsidTr="009F47C5">
        <w:tc>
          <w:tcPr>
            <w:tcW w:w="3298" w:type="dxa"/>
            <w:shd w:val="clear" w:color="auto" w:fill="FCFCFC"/>
            <w:tcMar>
              <w:top w:w="0" w:type="dxa"/>
              <w:left w:w="108" w:type="dxa"/>
              <w:bottom w:w="0" w:type="dxa"/>
              <w:right w:w="108" w:type="dxa"/>
            </w:tcMar>
            <w:hideMark/>
          </w:tcPr>
          <w:p w14:paraId="6E95C4C3" w14:textId="77777777" w:rsidR="009F47C5" w:rsidRDefault="009F47C5">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2AA58F7"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C23B367" w14:textId="77777777" w:rsidR="009F47C5" w:rsidRDefault="009F47C5">
            <w:pPr>
              <w:ind w:left="-108" w:right="-1" w:firstLine="108"/>
              <w:rPr>
                <w:rFonts w:ascii="Arial" w:hAnsi="Arial" w:cs="Arial"/>
                <w:color w:val="363636"/>
              </w:rPr>
            </w:pPr>
            <w:r>
              <w:rPr>
                <w:b/>
                <w:bCs/>
                <w:color w:val="363636"/>
                <w:sz w:val="28"/>
                <w:szCs w:val="28"/>
              </w:rPr>
              <w:t>Максим РАДЗІВОН</w:t>
            </w:r>
          </w:p>
        </w:tc>
      </w:tr>
      <w:tr w:rsidR="009F47C5" w14:paraId="417EF7BA" w14:textId="77777777" w:rsidTr="009F47C5">
        <w:tc>
          <w:tcPr>
            <w:tcW w:w="3298" w:type="dxa"/>
            <w:shd w:val="clear" w:color="auto" w:fill="FCFCFC"/>
            <w:tcMar>
              <w:top w:w="0" w:type="dxa"/>
              <w:left w:w="108" w:type="dxa"/>
              <w:bottom w:w="0" w:type="dxa"/>
              <w:right w:w="108" w:type="dxa"/>
            </w:tcMar>
            <w:hideMark/>
          </w:tcPr>
          <w:p w14:paraId="67257F5D" w14:textId="77777777" w:rsidR="009F47C5" w:rsidRDefault="009F47C5">
            <w:pPr>
              <w:ind w:right="-1"/>
              <w:rPr>
                <w:rFonts w:ascii="Arial" w:hAnsi="Arial" w:cs="Arial"/>
                <w:color w:val="363636"/>
              </w:rPr>
            </w:pPr>
            <w:r>
              <w:rPr>
                <w:b/>
                <w:bCs/>
                <w:color w:val="363636"/>
                <w:sz w:val="28"/>
                <w:szCs w:val="28"/>
              </w:rPr>
              <w:t> </w:t>
            </w:r>
          </w:p>
          <w:p w14:paraId="2494134A" w14:textId="77777777" w:rsidR="009F47C5" w:rsidRDefault="009F47C5">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5FB4C510"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4F8E615" w14:textId="77777777" w:rsidR="009F47C5" w:rsidRDefault="009F47C5">
            <w:pPr>
              <w:ind w:left="-108" w:right="-1" w:firstLine="108"/>
              <w:rPr>
                <w:rFonts w:ascii="Arial" w:hAnsi="Arial" w:cs="Arial"/>
                <w:color w:val="363636"/>
              </w:rPr>
            </w:pPr>
            <w:r>
              <w:rPr>
                <w:b/>
                <w:bCs/>
                <w:color w:val="363636"/>
                <w:sz w:val="28"/>
                <w:szCs w:val="28"/>
              </w:rPr>
              <w:t> </w:t>
            </w:r>
          </w:p>
          <w:p w14:paraId="4B9F835A" w14:textId="77777777" w:rsidR="009F47C5" w:rsidRDefault="009F47C5">
            <w:pPr>
              <w:ind w:left="-108" w:right="-1" w:firstLine="108"/>
              <w:rPr>
                <w:rFonts w:ascii="Arial" w:hAnsi="Arial" w:cs="Arial"/>
                <w:color w:val="363636"/>
              </w:rPr>
            </w:pPr>
            <w:r>
              <w:rPr>
                <w:b/>
                <w:bCs/>
                <w:color w:val="363636"/>
                <w:sz w:val="28"/>
                <w:szCs w:val="28"/>
              </w:rPr>
              <w:t>Світлана БОБРОВНИК</w:t>
            </w:r>
          </w:p>
        </w:tc>
      </w:tr>
      <w:tr w:rsidR="009F47C5" w14:paraId="68C0041C" w14:textId="77777777" w:rsidTr="009F47C5">
        <w:tc>
          <w:tcPr>
            <w:tcW w:w="3298" w:type="dxa"/>
            <w:shd w:val="clear" w:color="auto" w:fill="FCFCFC"/>
            <w:tcMar>
              <w:top w:w="0" w:type="dxa"/>
              <w:left w:w="108" w:type="dxa"/>
              <w:bottom w:w="0" w:type="dxa"/>
              <w:right w:w="108" w:type="dxa"/>
            </w:tcMar>
            <w:hideMark/>
          </w:tcPr>
          <w:p w14:paraId="3EF260DA" w14:textId="77777777" w:rsidR="009F47C5" w:rsidRDefault="009F47C5">
            <w:pPr>
              <w:ind w:right="-1"/>
              <w:rPr>
                <w:rFonts w:ascii="Arial" w:hAnsi="Arial" w:cs="Arial"/>
                <w:color w:val="363636"/>
              </w:rPr>
            </w:pPr>
            <w:r>
              <w:rPr>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737A7391"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BB082DA" w14:textId="77777777" w:rsidR="009F47C5" w:rsidRDefault="009F47C5">
            <w:pPr>
              <w:ind w:left="-108" w:right="-1" w:firstLine="108"/>
              <w:rPr>
                <w:rFonts w:ascii="Arial" w:hAnsi="Arial" w:cs="Arial"/>
                <w:color w:val="363636"/>
              </w:rPr>
            </w:pPr>
            <w:r>
              <w:rPr>
                <w:b/>
                <w:bCs/>
                <w:color w:val="363636"/>
                <w:sz w:val="28"/>
                <w:szCs w:val="28"/>
              </w:rPr>
              <w:t> </w:t>
            </w:r>
          </w:p>
          <w:p w14:paraId="7D98C4BA" w14:textId="77777777" w:rsidR="009F47C5" w:rsidRDefault="009F47C5">
            <w:pPr>
              <w:ind w:left="-108" w:right="-1" w:firstLine="108"/>
              <w:rPr>
                <w:rFonts w:ascii="Arial" w:hAnsi="Arial" w:cs="Arial"/>
                <w:color w:val="363636"/>
              </w:rPr>
            </w:pPr>
            <w:r>
              <w:rPr>
                <w:b/>
                <w:bCs/>
                <w:color w:val="363636"/>
                <w:sz w:val="28"/>
                <w:szCs w:val="28"/>
              </w:rPr>
              <w:t>Олег БУЛУЛУКОВ</w:t>
            </w:r>
          </w:p>
        </w:tc>
      </w:tr>
      <w:tr w:rsidR="009F47C5" w14:paraId="3A60E197" w14:textId="77777777" w:rsidTr="009F47C5">
        <w:tc>
          <w:tcPr>
            <w:tcW w:w="3298" w:type="dxa"/>
            <w:shd w:val="clear" w:color="auto" w:fill="FCFCFC"/>
            <w:tcMar>
              <w:top w:w="0" w:type="dxa"/>
              <w:left w:w="108" w:type="dxa"/>
              <w:bottom w:w="0" w:type="dxa"/>
              <w:right w:w="108" w:type="dxa"/>
            </w:tcMar>
            <w:hideMark/>
          </w:tcPr>
          <w:p w14:paraId="296A9FC8" w14:textId="77777777" w:rsidR="009F47C5" w:rsidRDefault="009F47C5">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A808DED"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0D1A7DF" w14:textId="77777777" w:rsidR="009F47C5" w:rsidRDefault="009F47C5">
            <w:pPr>
              <w:ind w:left="-108" w:right="-1" w:firstLine="108"/>
              <w:rPr>
                <w:rFonts w:ascii="Arial" w:hAnsi="Arial" w:cs="Arial"/>
                <w:color w:val="363636"/>
              </w:rPr>
            </w:pPr>
            <w:r>
              <w:rPr>
                <w:b/>
                <w:bCs/>
                <w:color w:val="363636"/>
                <w:sz w:val="28"/>
                <w:szCs w:val="28"/>
              </w:rPr>
              <w:t> </w:t>
            </w:r>
          </w:p>
          <w:p w14:paraId="7621E9B4" w14:textId="77777777" w:rsidR="009F47C5" w:rsidRDefault="009F47C5">
            <w:pPr>
              <w:ind w:left="-108" w:right="-1" w:firstLine="108"/>
              <w:rPr>
                <w:rFonts w:ascii="Arial" w:hAnsi="Arial" w:cs="Arial"/>
                <w:color w:val="363636"/>
              </w:rPr>
            </w:pPr>
            <w:r>
              <w:rPr>
                <w:b/>
                <w:bCs/>
                <w:color w:val="363636"/>
                <w:sz w:val="28"/>
                <w:szCs w:val="28"/>
              </w:rPr>
              <w:t>Ніна ГАРБУЗА</w:t>
            </w:r>
          </w:p>
          <w:p w14:paraId="0E0F9A7A" w14:textId="77777777" w:rsidR="009F47C5" w:rsidRDefault="009F47C5">
            <w:pPr>
              <w:ind w:left="-108" w:right="-1" w:firstLine="108"/>
              <w:rPr>
                <w:rFonts w:ascii="Arial" w:hAnsi="Arial" w:cs="Arial"/>
                <w:color w:val="363636"/>
              </w:rPr>
            </w:pPr>
            <w:r>
              <w:rPr>
                <w:b/>
                <w:bCs/>
                <w:color w:val="363636"/>
                <w:sz w:val="28"/>
                <w:szCs w:val="28"/>
              </w:rPr>
              <w:t> </w:t>
            </w:r>
          </w:p>
          <w:p w14:paraId="07A5E602" w14:textId="77777777" w:rsidR="009F47C5" w:rsidRDefault="009F47C5">
            <w:pPr>
              <w:ind w:left="-108" w:right="-1" w:firstLine="108"/>
              <w:rPr>
                <w:rFonts w:ascii="Arial" w:hAnsi="Arial" w:cs="Arial"/>
                <w:color w:val="363636"/>
              </w:rPr>
            </w:pPr>
            <w:r>
              <w:rPr>
                <w:b/>
                <w:bCs/>
                <w:color w:val="363636"/>
                <w:sz w:val="28"/>
                <w:szCs w:val="28"/>
              </w:rPr>
              <w:t>Катерина КОВАЛЬ</w:t>
            </w:r>
          </w:p>
          <w:p w14:paraId="02758A3C" w14:textId="77777777" w:rsidR="009F47C5" w:rsidRDefault="009F47C5">
            <w:pPr>
              <w:ind w:left="-108" w:right="-1" w:firstLine="108"/>
              <w:rPr>
                <w:rFonts w:ascii="Arial" w:hAnsi="Arial" w:cs="Arial"/>
                <w:color w:val="363636"/>
              </w:rPr>
            </w:pPr>
            <w:r>
              <w:rPr>
                <w:b/>
                <w:bCs/>
                <w:color w:val="363636"/>
                <w:sz w:val="28"/>
                <w:szCs w:val="28"/>
              </w:rPr>
              <w:t> </w:t>
            </w:r>
          </w:p>
          <w:p w14:paraId="7244D96A" w14:textId="77777777" w:rsidR="009F47C5" w:rsidRDefault="009F47C5">
            <w:pPr>
              <w:ind w:left="-108" w:right="-1" w:firstLine="108"/>
              <w:rPr>
                <w:rFonts w:ascii="Arial" w:hAnsi="Arial" w:cs="Arial"/>
                <w:color w:val="363636"/>
              </w:rPr>
            </w:pPr>
            <w:r>
              <w:rPr>
                <w:b/>
                <w:bCs/>
                <w:color w:val="363636"/>
                <w:sz w:val="28"/>
                <w:szCs w:val="28"/>
              </w:rPr>
              <w:t>Дмитро КУРИЛЕНКО</w:t>
            </w:r>
          </w:p>
          <w:p w14:paraId="5655AB80" w14:textId="77777777" w:rsidR="009F47C5" w:rsidRDefault="009F47C5">
            <w:pPr>
              <w:ind w:left="-108" w:right="-1" w:firstLine="108"/>
              <w:rPr>
                <w:rFonts w:ascii="Arial" w:hAnsi="Arial" w:cs="Arial"/>
                <w:color w:val="363636"/>
              </w:rPr>
            </w:pPr>
            <w:r>
              <w:rPr>
                <w:b/>
                <w:bCs/>
                <w:color w:val="363636"/>
                <w:sz w:val="28"/>
                <w:szCs w:val="28"/>
              </w:rPr>
              <w:t> </w:t>
            </w:r>
          </w:p>
          <w:p w14:paraId="2FA11EF3" w14:textId="77777777" w:rsidR="009F47C5" w:rsidRDefault="009F47C5">
            <w:pPr>
              <w:ind w:left="-108" w:right="-1" w:firstLine="108"/>
              <w:rPr>
                <w:rFonts w:ascii="Arial" w:hAnsi="Arial" w:cs="Arial"/>
                <w:color w:val="363636"/>
              </w:rPr>
            </w:pPr>
            <w:r>
              <w:rPr>
                <w:b/>
                <w:bCs/>
                <w:color w:val="363636"/>
                <w:sz w:val="28"/>
                <w:szCs w:val="28"/>
              </w:rPr>
              <w:t>Віталій МАВРОДІ</w:t>
            </w:r>
          </w:p>
          <w:p w14:paraId="532D14C3" w14:textId="77777777" w:rsidR="009F47C5" w:rsidRDefault="009F47C5">
            <w:pPr>
              <w:ind w:left="-108" w:right="-1" w:firstLine="108"/>
              <w:rPr>
                <w:rFonts w:ascii="Arial" w:hAnsi="Arial" w:cs="Arial"/>
                <w:color w:val="363636"/>
              </w:rPr>
            </w:pPr>
            <w:r>
              <w:rPr>
                <w:b/>
                <w:bCs/>
                <w:color w:val="363636"/>
                <w:sz w:val="28"/>
                <w:szCs w:val="28"/>
              </w:rPr>
              <w:t> </w:t>
            </w:r>
          </w:p>
          <w:p w14:paraId="0382576F" w14:textId="77777777" w:rsidR="009F47C5" w:rsidRDefault="009F47C5">
            <w:pPr>
              <w:ind w:left="-108" w:right="-1" w:firstLine="108"/>
              <w:rPr>
                <w:rFonts w:ascii="Arial" w:hAnsi="Arial" w:cs="Arial"/>
                <w:color w:val="363636"/>
              </w:rPr>
            </w:pPr>
            <w:r>
              <w:rPr>
                <w:b/>
                <w:bCs/>
                <w:color w:val="363636"/>
                <w:sz w:val="28"/>
                <w:szCs w:val="28"/>
              </w:rPr>
              <w:t>Олексій МІХЕД</w:t>
            </w:r>
          </w:p>
        </w:tc>
      </w:tr>
      <w:tr w:rsidR="009F47C5" w14:paraId="6E4426CC" w14:textId="77777777" w:rsidTr="009F47C5">
        <w:tc>
          <w:tcPr>
            <w:tcW w:w="3298" w:type="dxa"/>
            <w:shd w:val="clear" w:color="auto" w:fill="FCFCFC"/>
            <w:tcMar>
              <w:top w:w="0" w:type="dxa"/>
              <w:left w:w="108" w:type="dxa"/>
              <w:bottom w:w="0" w:type="dxa"/>
              <w:right w:w="108" w:type="dxa"/>
            </w:tcMar>
            <w:hideMark/>
          </w:tcPr>
          <w:p w14:paraId="31BB3466" w14:textId="77777777" w:rsidR="009F47C5" w:rsidRDefault="009F47C5">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5D5FF06"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DA57E72" w14:textId="77777777" w:rsidR="009F47C5" w:rsidRDefault="009F47C5">
            <w:pPr>
              <w:ind w:right="-1"/>
              <w:rPr>
                <w:rFonts w:ascii="Arial" w:hAnsi="Arial" w:cs="Arial"/>
                <w:color w:val="363636"/>
              </w:rPr>
            </w:pPr>
            <w:r>
              <w:rPr>
                <w:b/>
                <w:bCs/>
                <w:color w:val="363636"/>
                <w:sz w:val="28"/>
                <w:szCs w:val="28"/>
              </w:rPr>
              <w:t> </w:t>
            </w:r>
          </w:p>
          <w:p w14:paraId="40F0993B" w14:textId="77777777" w:rsidR="009F47C5" w:rsidRDefault="009F47C5">
            <w:pPr>
              <w:ind w:right="-1"/>
              <w:rPr>
                <w:rFonts w:ascii="Arial" w:hAnsi="Arial" w:cs="Arial"/>
                <w:color w:val="363636"/>
              </w:rPr>
            </w:pPr>
            <w:r>
              <w:rPr>
                <w:b/>
                <w:bCs/>
                <w:color w:val="363636"/>
                <w:sz w:val="28"/>
                <w:szCs w:val="28"/>
              </w:rPr>
              <w:t>Євгенія МНИШЕНКО</w:t>
            </w:r>
          </w:p>
          <w:p w14:paraId="693340A7" w14:textId="77777777" w:rsidR="009F47C5" w:rsidRDefault="009F47C5">
            <w:pPr>
              <w:ind w:right="-1"/>
              <w:rPr>
                <w:rFonts w:ascii="Arial" w:hAnsi="Arial" w:cs="Arial"/>
                <w:color w:val="363636"/>
              </w:rPr>
            </w:pPr>
            <w:r>
              <w:rPr>
                <w:b/>
                <w:bCs/>
                <w:color w:val="363636"/>
                <w:sz w:val="28"/>
                <w:szCs w:val="28"/>
              </w:rPr>
              <w:t> </w:t>
            </w:r>
          </w:p>
        </w:tc>
      </w:tr>
      <w:tr w:rsidR="009F47C5" w14:paraId="199AA59C" w14:textId="77777777" w:rsidTr="009F47C5">
        <w:tc>
          <w:tcPr>
            <w:tcW w:w="3298" w:type="dxa"/>
            <w:shd w:val="clear" w:color="auto" w:fill="FCFCFC"/>
            <w:tcMar>
              <w:top w:w="0" w:type="dxa"/>
              <w:left w:w="108" w:type="dxa"/>
              <w:bottom w:w="0" w:type="dxa"/>
              <w:right w:w="108" w:type="dxa"/>
            </w:tcMar>
            <w:hideMark/>
          </w:tcPr>
          <w:p w14:paraId="47916209" w14:textId="77777777" w:rsidR="009F47C5" w:rsidRDefault="009F47C5">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2F6ACBE9" w14:textId="77777777" w:rsidR="009F47C5" w:rsidRDefault="009F47C5">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F1D7EEA" w14:textId="77777777" w:rsidR="009F47C5" w:rsidRDefault="009F47C5">
            <w:pPr>
              <w:ind w:right="-1"/>
              <w:rPr>
                <w:rFonts w:ascii="Arial" w:hAnsi="Arial" w:cs="Arial"/>
                <w:color w:val="363636"/>
              </w:rPr>
            </w:pPr>
            <w:r>
              <w:rPr>
                <w:b/>
                <w:bCs/>
                <w:color w:val="363636"/>
                <w:sz w:val="28"/>
                <w:szCs w:val="28"/>
              </w:rPr>
              <w:t>Тетяна СТЕПАНОВА</w:t>
            </w:r>
          </w:p>
        </w:tc>
      </w:tr>
    </w:tbl>
    <w:p w14:paraId="491E56D8" w14:textId="5CD019E7" w:rsidR="00966906" w:rsidRPr="00D86F71" w:rsidRDefault="00966906" w:rsidP="009F47C5">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cor.foundation/novyny/10846/" TargetMode="External"/><Relationship Id="rId13" Type="http://schemas.openxmlformats.org/officeDocument/2006/relationships/hyperlink" Target="https://procherk.info/news/7-cherkassy/122905-cherkaska-oblast-odna-z-pershih-za-kilkistju-osib-z-invalidnistju-sered-prokuroriv"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12" Type="http://schemas.openxmlformats.org/officeDocument/2006/relationships/hyperlink" Target="https://hromadske.ua/suspilstvo/233416-naybilshe-prokuroriv-iaki-maiut-invalidnist-narazi-vyiavyly-na-cherkashchyni-ta-khmelnychchyni-o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zakon.rada.gov.ua/laws/show/1317-2009-%D0%BF" TargetMode="External"/><Relationship Id="rId11" Type="http://schemas.openxmlformats.org/officeDocument/2006/relationships/hyperlink" Target="https://viche.ck.ua/region/invalidnist-mayut-shhonajmenshe-523-prokurory-bilshist-otrymaly-yiyi-shhe-do-pochatku-povnomasshtabnoyi-vijny/"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suspilne.media/cherkasy/864481-na-cerkasini-visokij-vidsotok-prokuroriv-z-invalidnistu-ofis-genprokurora/" TargetMode="External"/><Relationship Id="rId4" Type="http://schemas.openxmlformats.org/officeDocument/2006/relationships/webSettings" Target="webSettings.xml"/><Relationship Id="rId9" Type="http://schemas.openxmlformats.org/officeDocument/2006/relationships/hyperlink" Target="https://www.unian.ua/incidents/prokurori-invalidi-masovo-zafiksovani-v-cherkaskiy-oblasti-skandal-z-msek-12797373.html" TargetMode="External"/><Relationship Id="rId14" Type="http://schemas.openxmlformats.org/officeDocument/2006/relationships/hyperlink" Target="https://bastion.tv/prokurori-invalidi-posadovci-msek-bezpidstavno-vstanovili-prokuroram-invalidnist_n6749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48885</Words>
  <Characters>27866</Characters>
  <Application>Microsoft Office Word</Application>
  <DocSecurity>0</DocSecurity>
  <Lines>232</Lines>
  <Paragraphs>153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2026-04-06T12:51:00Z</dcterms:created>
  <dcterms:modified xsi:type="dcterms:W3CDTF">2026-04-06T12:51:00Z</dcterms:modified>
</cp:coreProperties>
</file>